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C9" w:rsidRDefault="00775013">
      <w:pPr>
        <w:spacing w:line="360" w:lineRule="auto"/>
        <w:jc w:val="center"/>
        <w:rPr>
          <w:rFonts w:ascii="宋体" w:cs="宋体"/>
          <w:b/>
          <w:bCs/>
          <w:kern w:val="0"/>
          <w:sz w:val="44"/>
          <w:szCs w:val="44"/>
          <w:lang w:val="zh-CN"/>
        </w:rPr>
      </w:pPr>
      <w:r>
        <w:rPr>
          <w:rFonts w:ascii="宋体" w:cs="宋体" w:hint="eastAsia"/>
          <w:b/>
          <w:bCs/>
          <w:kern w:val="0"/>
          <w:sz w:val="44"/>
          <w:szCs w:val="44"/>
          <w:lang w:val="zh-CN"/>
        </w:rPr>
        <w:t>中共平乡县委农村工作委员会</w:t>
      </w:r>
    </w:p>
    <w:p w:rsidR="005D3AC9" w:rsidRDefault="00775013">
      <w:pPr>
        <w:jc w:val="center"/>
      </w:pPr>
      <w:r>
        <w:rPr>
          <w:b/>
          <w:sz w:val="44"/>
          <w:szCs w:val="44"/>
        </w:rPr>
        <w:t>2016</w:t>
      </w:r>
      <w:r>
        <w:rPr>
          <w:rFonts w:hint="eastAsia"/>
          <w:b/>
          <w:sz w:val="44"/>
          <w:szCs w:val="44"/>
        </w:rPr>
        <w:t>年部门预算公开情况及“三公”增减</w:t>
      </w:r>
    </w:p>
    <w:p w:rsidR="005D3AC9" w:rsidRDefault="00775013">
      <w:pPr>
        <w:spacing w:line="360" w:lineRule="auto"/>
        <w:jc w:val="center"/>
        <w:rPr>
          <w:rFonts w:ascii="黑体" w:eastAsia="黑体" w:hAnsi="黑体"/>
          <w:b/>
          <w:sz w:val="44"/>
          <w:szCs w:val="44"/>
        </w:rPr>
      </w:pPr>
      <w:r>
        <w:rPr>
          <w:rFonts w:ascii="宋体" w:cs="宋体" w:hint="eastAsia"/>
          <w:b/>
          <w:bCs/>
          <w:kern w:val="0"/>
          <w:sz w:val="44"/>
          <w:szCs w:val="44"/>
          <w:lang w:val="zh-CN"/>
        </w:rPr>
        <w:t>说明</w:t>
      </w:r>
    </w:p>
    <w:p w:rsidR="005D3AC9" w:rsidRDefault="005D3AC9">
      <w:pPr>
        <w:jc w:val="center"/>
        <w:rPr>
          <w:rFonts w:ascii="仿宋" w:eastAsia="仿宋" w:hAnsi="仿宋"/>
          <w:b/>
          <w:sz w:val="32"/>
          <w:szCs w:val="32"/>
        </w:rPr>
      </w:pPr>
    </w:p>
    <w:p w:rsidR="005D3AC9" w:rsidRDefault="00775013">
      <w:pPr>
        <w:ind w:firstLineChars="224" w:firstLine="720"/>
        <w:rPr>
          <w:rFonts w:ascii="仿宋" w:eastAsia="仿宋" w:hAnsi="仿宋"/>
          <w:b/>
          <w:color w:val="FF0000"/>
          <w:sz w:val="32"/>
          <w:szCs w:val="32"/>
        </w:rPr>
      </w:pPr>
      <w:r>
        <w:rPr>
          <w:rFonts w:ascii="仿宋" w:eastAsia="仿宋" w:hAnsi="仿宋" w:hint="eastAsia"/>
          <w:b/>
          <w:sz w:val="32"/>
          <w:szCs w:val="32"/>
        </w:rPr>
        <w:t>一、部门职责</w:t>
      </w:r>
    </w:p>
    <w:p w:rsidR="005D3AC9" w:rsidRDefault="00775013">
      <w:pPr>
        <w:ind w:firstLineChars="225" w:firstLine="720"/>
        <w:rPr>
          <w:rFonts w:ascii="仿宋" w:eastAsia="仿宋" w:hAnsi="仿宋" w:cs="宋体"/>
          <w:kern w:val="0"/>
          <w:sz w:val="32"/>
          <w:szCs w:val="32"/>
          <w:lang w:val="zh-CN"/>
        </w:rPr>
      </w:pPr>
      <w:r>
        <w:rPr>
          <w:rFonts w:ascii="仿宋" w:eastAsia="仿宋" w:hAnsi="仿宋" w:cs="宋体"/>
          <w:kern w:val="0"/>
          <w:sz w:val="32"/>
          <w:szCs w:val="32"/>
          <w:lang w:val="zh-CN"/>
        </w:rPr>
        <w:t>1</w:t>
      </w:r>
      <w:r>
        <w:rPr>
          <w:rFonts w:ascii="仿宋" w:eastAsia="仿宋" w:hAnsi="仿宋" w:cs="宋体" w:hint="eastAsia"/>
          <w:kern w:val="0"/>
          <w:sz w:val="32"/>
          <w:szCs w:val="32"/>
          <w:lang w:val="zh-CN"/>
        </w:rPr>
        <w:t>、负责新民居工作牵头协调相关职能部门，保障新民居建设工作顺畅进行；监督新民居工作进度；对新民居建设示范点、中心村等</w:t>
      </w:r>
      <w:proofErr w:type="gramStart"/>
      <w:r>
        <w:rPr>
          <w:rFonts w:ascii="仿宋" w:eastAsia="仿宋" w:hAnsi="仿宋" w:cs="宋体" w:hint="eastAsia"/>
          <w:kern w:val="0"/>
          <w:sz w:val="32"/>
          <w:szCs w:val="32"/>
          <w:lang w:val="zh-CN"/>
        </w:rPr>
        <w:t>进行组卷申报</w:t>
      </w:r>
      <w:proofErr w:type="gramEnd"/>
      <w:r>
        <w:rPr>
          <w:rFonts w:ascii="仿宋" w:eastAsia="仿宋" w:hAnsi="仿宋" w:cs="宋体" w:hint="eastAsia"/>
          <w:kern w:val="0"/>
          <w:sz w:val="32"/>
          <w:szCs w:val="32"/>
          <w:lang w:val="zh-CN"/>
        </w:rPr>
        <w:t>等。</w:t>
      </w:r>
    </w:p>
    <w:p w:rsidR="005D3AC9" w:rsidRDefault="00775013">
      <w:pPr>
        <w:ind w:firstLineChars="225" w:firstLine="720"/>
        <w:rPr>
          <w:rFonts w:ascii="仿宋" w:eastAsia="仿宋" w:hAnsi="仿宋" w:cs="宋体"/>
          <w:kern w:val="0"/>
          <w:sz w:val="32"/>
          <w:szCs w:val="32"/>
          <w:lang w:val="zh-CN"/>
        </w:rPr>
      </w:pPr>
      <w:r>
        <w:rPr>
          <w:rFonts w:ascii="仿宋" w:eastAsia="仿宋" w:hAnsi="仿宋" w:cs="宋体"/>
          <w:kern w:val="0"/>
          <w:sz w:val="32"/>
          <w:szCs w:val="32"/>
          <w:lang w:val="zh-CN"/>
        </w:rPr>
        <w:t>2</w:t>
      </w:r>
      <w:r>
        <w:rPr>
          <w:rFonts w:ascii="仿宋" w:eastAsia="仿宋" w:hAnsi="仿宋" w:cs="宋体" w:hint="eastAsia"/>
          <w:kern w:val="0"/>
          <w:sz w:val="32"/>
          <w:szCs w:val="32"/>
          <w:lang w:val="zh-CN"/>
        </w:rPr>
        <w:t>、负责农业产业化龙头企业申报；家庭农场申报、管理；特色高效农业示范园管理与服务。</w:t>
      </w:r>
    </w:p>
    <w:p w:rsidR="005D3AC9" w:rsidRDefault="00775013">
      <w:pPr>
        <w:ind w:firstLineChars="225" w:firstLine="720"/>
        <w:rPr>
          <w:rFonts w:ascii="仿宋" w:eastAsia="仿宋" w:hAnsi="仿宋" w:cs="宋体"/>
          <w:kern w:val="0"/>
          <w:sz w:val="32"/>
          <w:szCs w:val="32"/>
          <w:lang w:val="zh-CN"/>
        </w:rPr>
      </w:pPr>
      <w:r>
        <w:rPr>
          <w:rFonts w:ascii="仿宋" w:eastAsia="仿宋" w:hAnsi="仿宋" w:cs="宋体"/>
          <w:kern w:val="0"/>
          <w:sz w:val="32"/>
          <w:szCs w:val="32"/>
          <w:lang w:val="zh-CN"/>
        </w:rPr>
        <w:t>3</w:t>
      </w:r>
      <w:r>
        <w:rPr>
          <w:rFonts w:ascii="仿宋" w:eastAsia="仿宋" w:hAnsi="仿宋" w:cs="宋体" w:hint="eastAsia"/>
          <w:kern w:val="0"/>
          <w:sz w:val="32"/>
          <w:szCs w:val="32"/>
          <w:lang w:val="zh-CN"/>
        </w:rPr>
        <w:t>、负责农业招商工作，引进农业项目。</w:t>
      </w:r>
    </w:p>
    <w:p w:rsidR="005D3AC9" w:rsidRDefault="00775013">
      <w:pPr>
        <w:ind w:firstLineChars="225" w:firstLine="720"/>
        <w:rPr>
          <w:rFonts w:ascii="仿宋" w:eastAsia="仿宋" w:hAnsi="仿宋"/>
          <w:b/>
          <w:sz w:val="32"/>
          <w:szCs w:val="32"/>
        </w:rPr>
      </w:pPr>
      <w:r>
        <w:rPr>
          <w:rFonts w:ascii="仿宋" w:eastAsia="仿宋" w:hAnsi="仿宋" w:cs="宋体"/>
          <w:kern w:val="0"/>
          <w:sz w:val="32"/>
          <w:szCs w:val="32"/>
          <w:lang w:val="zh-CN"/>
        </w:rPr>
        <w:t>4</w:t>
      </w:r>
      <w:r>
        <w:rPr>
          <w:rFonts w:ascii="仿宋" w:eastAsia="仿宋" w:hAnsi="仿宋" w:cs="宋体" w:hint="eastAsia"/>
          <w:kern w:val="0"/>
          <w:sz w:val="32"/>
          <w:szCs w:val="32"/>
          <w:lang w:val="zh-CN"/>
        </w:rPr>
        <w:t>、承担农业部、省、市确定的农村产权、确权、交易等改革事项。</w:t>
      </w:r>
    </w:p>
    <w:p w:rsidR="005D3AC9" w:rsidRDefault="00775013">
      <w:pPr>
        <w:ind w:firstLineChars="224" w:firstLine="720"/>
        <w:rPr>
          <w:rFonts w:ascii="仿宋" w:eastAsia="仿宋" w:hAnsi="仿宋"/>
          <w:b/>
          <w:sz w:val="32"/>
          <w:szCs w:val="32"/>
        </w:rPr>
      </w:pPr>
      <w:r>
        <w:rPr>
          <w:rFonts w:ascii="仿宋" w:eastAsia="仿宋" w:hAnsi="仿宋" w:hint="eastAsia"/>
          <w:b/>
          <w:sz w:val="32"/>
          <w:szCs w:val="32"/>
        </w:rPr>
        <w:t>二、部门预算单位构成</w:t>
      </w:r>
    </w:p>
    <w:p w:rsidR="005D3AC9" w:rsidRDefault="00775013">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本部门由以下基层单位构成：中共平乡县委农村工作委员会</w:t>
      </w:r>
    </w:p>
    <w:p w:rsidR="005D3AC9" w:rsidRDefault="00775013">
      <w:pPr>
        <w:ind w:firstLineChars="225" w:firstLine="723"/>
        <w:rPr>
          <w:rFonts w:ascii="仿宋" w:eastAsia="仿宋" w:hAnsi="仿宋" w:cs="宋体"/>
          <w:b/>
          <w:kern w:val="0"/>
          <w:sz w:val="32"/>
          <w:szCs w:val="32"/>
          <w:lang w:val="zh-CN"/>
        </w:rPr>
      </w:pPr>
      <w:r>
        <w:rPr>
          <w:rFonts w:ascii="仿宋" w:eastAsia="仿宋" w:hAnsi="仿宋" w:cs="宋体" w:hint="eastAsia"/>
          <w:b/>
          <w:kern w:val="0"/>
          <w:sz w:val="32"/>
          <w:szCs w:val="32"/>
          <w:lang w:val="zh-CN"/>
        </w:rPr>
        <w:t>三、工作活动绩效目标</w:t>
      </w:r>
    </w:p>
    <w:p w:rsidR="005D3AC9" w:rsidRDefault="00775013">
      <w:pPr>
        <w:jc w:val="center"/>
        <w:outlineLvl w:val="0"/>
        <w:rPr>
          <w:rFonts w:ascii="方正小标宋_GBK" w:eastAsia="方正小标宋_GBK"/>
          <w:sz w:val="32"/>
        </w:rPr>
      </w:pPr>
      <w:bookmarkStart w:id="0" w:name="_Toc452459566"/>
      <w:r>
        <w:rPr>
          <w:rFonts w:ascii="方正小标宋_GBK" w:eastAsia="方正小标宋_GBK" w:hint="eastAsia"/>
          <w:sz w:val="32"/>
        </w:rPr>
        <w:t>部门职责</w:t>
      </w:r>
      <w:r>
        <w:rPr>
          <w:rFonts w:ascii="方正小标宋_GBK" w:eastAsia="方正小标宋_GBK"/>
          <w:sz w:val="32"/>
        </w:rPr>
        <w:t>-</w:t>
      </w:r>
      <w:r>
        <w:rPr>
          <w:rFonts w:ascii="方正小标宋_GBK" w:eastAsia="方正小标宋_GBK"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5D3AC9">
        <w:trPr>
          <w:trHeight w:val="227"/>
          <w:tblHeader/>
          <w:jc w:val="center"/>
        </w:trPr>
        <w:tc>
          <w:tcPr>
            <w:tcW w:w="13934" w:type="dxa"/>
            <w:gridSpan w:val="9"/>
            <w:tcBorders>
              <w:top w:val="single" w:sz="6" w:space="0" w:color="FFFFFF"/>
              <w:left w:val="single" w:sz="6" w:space="0" w:color="FFFFFF"/>
              <w:right w:val="single" w:sz="6" w:space="0" w:color="FFFFFF"/>
            </w:tcBorders>
            <w:vAlign w:val="center"/>
          </w:tcPr>
          <w:p w:rsidR="005D3AC9" w:rsidRDefault="00775013">
            <w:pPr>
              <w:spacing w:line="300" w:lineRule="exact"/>
              <w:jc w:val="left"/>
              <w:rPr>
                <w:rFonts w:ascii="方正小标宋_GBK" w:eastAsia="方正小标宋_GBK"/>
                <w:sz w:val="24"/>
              </w:rPr>
            </w:pPr>
            <w:r>
              <w:rPr>
                <w:rFonts w:ascii="方正小标宋_GBK" w:eastAsia="方正小标宋_GBK"/>
                <w:sz w:val="24"/>
              </w:rPr>
              <w:t>214</w:t>
            </w:r>
            <w:r>
              <w:rPr>
                <w:rFonts w:ascii="方正小标宋_GBK" w:eastAsia="方正小标宋_GBK" w:hint="eastAsia"/>
                <w:sz w:val="24"/>
              </w:rPr>
              <w:t>中共平乡县委农村工作委员会</w:t>
            </w:r>
          </w:p>
        </w:tc>
      </w:tr>
      <w:tr w:rsidR="005D3AC9">
        <w:trPr>
          <w:trHeight w:val="227"/>
          <w:tblHeader/>
          <w:jc w:val="center"/>
        </w:trPr>
        <w:tc>
          <w:tcPr>
            <w:tcW w:w="2341" w:type="dxa"/>
            <w:vMerge w:val="restart"/>
            <w:vAlign w:val="center"/>
          </w:tcPr>
          <w:p w:rsidR="005D3AC9" w:rsidRDefault="00775013">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5D3AC9" w:rsidRDefault="00775013">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5D3AC9" w:rsidRDefault="00775013">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5D3AC9" w:rsidRDefault="00775013">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5D3AC9" w:rsidRDefault="00775013">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5D3AC9" w:rsidRDefault="00775013">
            <w:pPr>
              <w:spacing w:line="300" w:lineRule="exact"/>
              <w:jc w:val="center"/>
              <w:rPr>
                <w:rFonts w:ascii="方正书宋_GBK" w:eastAsia="方正书宋_GBK"/>
                <w:b/>
              </w:rPr>
            </w:pPr>
            <w:r>
              <w:rPr>
                <w:rFonts w:ascii="方正书宋_GBK" w:eastAsia="方正书宋_GBK" w:hint="eastAsia"/>
                <w:b/>
              </w:rPr>
              <w:t>评价标准</w:t>
            </w:r>
          </w:p>
        </w:tc>
      </w:tr>
      <w:tr w:rsidR="005D3AC9">
        <w:trPr>
          <w:trHeight w:val="227"/>
          <w:tblHeader/>
          <w:jc w:val="center"/>
        </w:trPr>
        <w:tc>
          <w:tcPr>
            <w:tcW w:w="2341" w:type="dxa"/>
            <w:vMerge/>
            <w:vAlign w:val="center"/>
          </w:tcPr>
          <w:p w:rsidR="005D3AC9" w:rsidRDefault="005D3AC9">
            <w:pPr>
              <w:spacing w:line="300" w:lineRule="exact"/>
              <w:jc w:val="left"/>
              <w:outlineLvl w:val="0"/>
            </w:pPr>
          </w:p>
        </w:tc>
        <w:tc>
          <w:tcPr>
            <w:tcW w:w="1276" w:type="dxa"/>
            <w:vMerge/>
            <w:vAlign w:val="center"/>
          </w:tcPr>
          <w:p w:rsidR="005D3AC9" w:rsidRDefault="005D3AC9">
            <w:pPr>
              <w:spacing w:line="300" w:lineRule="exact"/>
              <w:jc w:val="left"/>
              <w:outlineLvl w:val="0"/>
            </w:pPr>
          </w:p>
        </w:tc>
        <w:tc>
          <w:tcPr>
            <w:tcW w:w="2976" w:type="dxa"/>
            <w:vMerge/>
            <w:vAlign w:val="center"/>
          </w:tcPr>
          <w:p w:rsidR="005D3AC9" w:rsidRDefault="005D3AC9">
            <w:pPr>
              <w:spacing w:line="300" w:lineRule="exact"/>
              <w:jc w:val="left"/>
              <w:outlineLvl w:val="0"/>
            </w:pPr>
          </w:p>
        </w:tc>
        <w:tc>
          <w:tcPr>
            <w:tcW w:w="2976" w:type="dxa"/>
            <w:vMerge/>
            <w:vAlign w:val="center"/>
          </w:tcPr>
          <w:p w:rsidR="005D3AC9" w:rsidRDefault="005D3AC9">
            <w:pPr>
              <w:spacing w:line="300" w:lineRule="exact"/>
              <w:jc w:val="left"/>
              <w:outlineLvl w:val="0"/>
            </w:pPr>
          </w:p>
        </w:tc>
        <w:tc>
          <w:tcPr>
            <w:tcW w:w="1417" w:type="dxa"/>
            <w:vMerge/>
            <w:vAlign w:val="center"/>
          </w:tcPr>
          <w:p w:rsidR="005D3AC9" w:rsidRDefault="005D3AC9">
            <w:pPr>
              <w:spacing w:line="300" w:lineRule="exact"/>
              <w:jc w:val="left"/>
              <w:outlineLvl w:val="0"/>
            </w:pPr>
          </w:p>
        </w:tc>
        <w:tc>
          <w:tcPr>
            <w:tcW w:w="737" w:type="dxa"/>
            <w:vAlign w:val="center"/>
          </w:tcPr>
          <w:p w:rsidR="005D3AC9" w:rsidRDefault="00775013">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5D3AC9" w:rsidRDefault="00775013">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5D3AC9" w:rsidRDefault="00775013">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5D3AC9" w:rsidRDefault="00775013">
            <w:pPr>
              <w:spacing w:line="300" w:lineRule="exact"/>
              <w:jc w:val="center"/>
              <w:rPr>
                <w:rFonts w:ascii="方正书宋_GBK" w:eastAsia="方正书宋_GBK"/>
                <w:b/>
              </w:rPr>
            </w:pPr>
            <w:r>
              <w:rPr>
                <w:rFonts w:ascii="方正书宋_GBK" w:eastAsia="方正书宋_GBK" w:hint="eastAsia"/>
                <w:b/>
              </w:rPr>
              <w:t>差</w:t>
            </w: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lastRenderedPageBreak/>
              <w:t>推进新农村建设</w:t>
            </w:r>
          </w:p>
        </w:tc>
        <w:tc>
          <w:tcPr>
            <w:tcW w:w="1276" w:type="dxa"/>
            <w:vAlign w:val="center"/>
          </w:tcPr>
          <w:p w:rsidR="005D3AC9" w:rsidRDefault="005D3AC9">
            <w:pPr>
              <w:spacing w:line="300" w:lineRule="exact"/>
              <w:jc w:val="left"/>
              <w:rPr>
                <w:rFonts w:ascii="方正书宋_GBK" w:eastAsia="方正书宋_GBK"/>
              </w:rPr>
            </w:pP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 xml:space="preserve">　通过实施中心村示范点，加快建设社会主义新农村。</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 xml:space="preserve">　通过开展中心村示范点建设，改善农村环境面貌。</w:t>
            </w:r>
          </w:p>
        </w:tc>
        <w:tc>
          <w:tcPr>
            <w:tcW w:w="1417" w:type="dxa"/>
            <w:vAlign w:val="center"/>
          </w:tcPr>
          <w:p w:rsidR="005D3AC9" w:rsidRDefault="005D3AC9">
            <w:pPr>
              <w:spacing w:line="300" w:lineRule="exact"/>
              <w:jc w:val="left"/>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 xml:space="preserve">　　　中心村建设</w:t>
            </w:r>
          </w:p>
        </w:tc>
        <w:tc>
          <w:tcPr>
            <w:tcW w:w="1276" w:type="dxa"/>
            <w:vAlign w:val="center"/>
          </w:tcPr>
          <w:p w:rsidR="005D3AC9" w:rsidRDefault="005D3AC9">
            <w:pPr>
              <w:spacing w:line="300" w:lineRule="exact"/>
              <w:jc w:val="left"/>
              <w:rPr>
                <w:rFonts w:ascii="方正书宋_GBK" w:eastAsia="方正书宋_GBK"/>
              </w:rPr>
            </w:pP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 xml:space="preserve">　按照城乡统筹计划，组织实施中心村建设。</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 xml:space="preserve">　按照省市要求申报中心村；督导新民居进度</w:t>
            </w: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 xml:space="preserve">　申报中心村（</w:t>
            </w:r>
            <w:proofErr w:type="gramStart"/>
            <w:r>
              <w:rPr>
                <w:rFonts w:ascii="方正书宋_GBK" w:eastAsia="方正书宋_GBK" w:hint="eastAsia"/>
              </w:rPr>
              <w:t>个</w:t>
            </w:r>
            <w:proofErr w:type="gramEnd"/>
            <w:r>
              <w:rPr>
                <w:rFonts w:ascii="方正书宋_GBK" w:eastAsia="方正书宋_GBK" w:hint="eastAsia"/>
              </w:rPr>
              <w:t>）</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 xml:space="preserve">　土地承包经营权确权</w:t>
            </w:r>
          </w:p>
        </w:tc>
        <w:tc>
          <w:tcPr>
            <w:tcW w:w="1276" w:type="dxa"/>
            <w:vAlign w:val="center"/>
          </w:tcPr>
          <w:p w:rsidR="005D3AC9" w:rsidRDefault="00775013">
            <w:pPr>
              <w:spacing w:line="300" w:lineRule="exact"/>
              <w:jc w:val="left"/>
              <w:rPr>
                <w:rFonts w:ascii="方正书宋_GBK" w:eastAsia="方正书宋_GBK"/>
              </w:rPr>
            </w:pPr>
            <w:r>
              <w:rPr>
                <w:rFonts w:ascii="方正书宋_GBK" w:eastAsia="方正书宋_GBK"/>
              </w:rPr>
              <w:t>101.00</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 xml:space="preserve">　规范农村土地承包经营权登记，明晰产权。</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 xml:space="preserve">　通过农村土地承包经营权登记，明晰产权。</w:t>
            </w:r>
          </w:p>
        </w:tc>
        <w:tc>
          <w:tcPr>
            <w:tcW w:w="1417" w:type="dxa"/>
            <w:vAlign w:val="center"/>
          </w:tcPr>
          <w:p w:rsidR="005D3AC9" w:rsidRDefault="005D3AC9">
            <w:pPr>
              <w:spacing w:line="300" w:lineRule="exact"/>
              <w:jc w:val="left"/>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Merge w:val="restart"/>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 xml:space="preserve">　　土地承包经营权确权</w:t>
            </w:r>
          </w:p>
        </w:tc>
        <w:tc>
          <w:tcPr>
            <w:tcW w:w="1276" w:type="dxa"/>
            <w:vMerge w:val="restart"/>
            <w:vAlign w:val="center"/>
          </w:tcPr>
          <w:p w:rsidR="005D3AC9" w:rsidRDefault="00775013">
            <w:pPr>
              <w:spacing w:line="300" w:lineRule="exact"/>
              <w:jc w:val="left"/>
              <w:rPr>
                <w:rFonts w:ascii="方正书宋_GBK" w:eastAsia="方正书宋_GBK"/>
              </w:rPr>
            </w:pPr>
            <w:r>
              <w:rPr>
                <w:rFonts w:ascii="方正书宋_GBK" w:eastAsia="方正书宋_GBK"/>
              </w:rPr>
              <w:t>101.00</w:t>
            </w:r>
          </w:p>
        </w:tc>
        <w:tc>
          <w:tcPr>
            <w:tcW w:w="2976" w:type="dxa"/>
            <w:vMerge w:val="restart"/>
            <w:vAlign w:val="center"/>
          </w:tcPr>
          <w:p w:rsidR="005D3AC9" w:rsidRDefault="00775013">
            <w:pPr>
              <w:spacing w:line="300" w:lineRule="exact"/>
              <w:jc w:val="left"/>
              <w:rPr>
                <w:rFonts w:ascii="方正书宋_GBK" w:eastAsia="方正书宋_GBK"/>
              </w:rPr>
            </w:pPr>
            <w:r>
              <w:rPr>
                <w:rFonts w:ascii="方正书宋_GBK" w:eastAsia="方正书宋_GBK" w:hint="eastAsia"/>
              </w:rPr>
              <w:t>通过外业调查、内业处理，完成全县农村土地承包经营权确权工作</w:t>
            </w:r>
          </w:p>
        </w:tc>
        <w:tc>
          <w:tcPr>
            <w:tcW w:w="2976" w:type="dxa"/>
            <w:vMerge w:val="restart"/>
            <w:vAlign w:val="center"/>
          </w:tcPr>
          <w:p w:rsidR="005D3AC9" w:rsidRDefault="00775013">
            <w:pPr>
              <w:spacing w:line="300" w:lineRule="exact"/>
              <w:jc w:val="left"/>
              <w:rPr>
                <w:rFonts w:ascii="方正书宋_GBK" w:eastAsia="方正书宋_GBK"/>
              </w:rPr>
            </w:pPr>
            <w:r>
              <w:rPr>
                <w:rFonts w:ascii="方正书宋_GBK" w:eastAsia="方正书宋_GBK" w:hint="eastAsia"/>
              </w:rPr>
              <w:t xml:space="preserve">　协调乡、村，完成土地承包经营权确权任务</w:t>
            </w: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 xml:space="preserve">　完善合同，颁发证书（本）</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Merge/>
            <w:vAlign w:val="center"/>
          </w:tcPr>
          <w:p w:rsidR="005D3AC9" w:rsidRDefault="005D3AC9">
            <w:pPr>
              <w:spacing w:line="300" w:lineRule="exact"/>
              <w:jc w:val="left"/>
              <w:rPr>
                <w:rFonts w:ascii="方正书宋_GBK" w:eastAsia="方正书宋_GBK"/>
                <w:b/>
              </w:rPr>
            </w:pPr>
          </w:p>
        </w:tc>
        <w:tc>
          <w:tcPr>
            <w:tcW w:w="1276" w:type="dxa"/>
            <w:vMerge/>
            <w:vAlign w:val="center"/>
          </w:tcPr>
          <w:p w:rsidR="005D3AC9" w:rsidRDefault="005D3AC9">
            <w:pPr>
              <w:spacing w:line="300" w:lineRule="exact"/>
              <w:jc w:val="left"/>
              <w:rPr>
                <w:rFonts w:ascii="方正书宋_GBK" w:eastAsia="方正书宋_GBK"/>
              </w:rPr>
            </w:pPr>
          </w:p>
        </w:tc>
        <w:tc>
          <w:tcPr>
            <w:tcW w:w="2976" w:type="dxa"/>
            <w:vMerge/>
            <w:vAlign w:val="center"/>
          </w:tcPr>
          <w:p w:rsidR="005D3AC9" w:rsidRDefault="005D3AC9">
            <w:pPr>
              <w:spacing w:line="300" w:lineRule="exact"/>
              <w:jc w:val="left"/>
              <w:rPr>
                <w:rFonts w:ascii="方正书宋_GBK" w:eastAsia="方正书宋_GBK"/>
              </w:rPr>
            </w:pPr>
          </w:p>
        </w:tc>
        <w:tc>
          <w:tcPr>
            <w:tcW w:w="2976" w:type="dxa"/>
            <w:vMerge/>
            <w:vAlign w:val="center"/>
          </w:tcPr>
          <w:p w:rsidR="005D3AC9" w:rsidRDefault="005D3AC9">
            <w:pPr>
              <w:spacing w:line="300" w:lineRule="exact"/>
              <w:jc w:val="left"/>
              <w:rPr>
                <w:rFonts w:ascii="方正书宋_GBK" w:eastAsia="方正书宋_GBK"/>
              </w:rPr>
            </w:pP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宣传培训（次）</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Merge/>
            <w:vAlign w:val="center"/>
          </w:tcPr>
          <w:p w:rsidR="005D3AC9" w:rsidRDefault="005D3AC9">
            <w:pPr>
              <w:spacing w:line="300" w:lineRule="exact"/>
              <w:jc w:val="left"/>
              <w:rPr>
                <w:rFonts w:ascii="方正书宋_GBK" w:eastAsia="方正书宋_GBK"/>
                <w:b/>
              </w:rPr>
            </w:pPr>
          </w:p>
        </w:tc>
        <w:tc>
          <w:tcPr>
            <w:tcW w:w="1276" w:type="dxa"/>
            <w:vMerge/>
            <w:vAlign w:val="center"/>
          </w:tcPr>
          <w:p w:rsidR="005D3AC9" w:rsidRDefault="005D3AC9">
            <w:pPr>
              <w:spacing w:line="300" w:lineRule="exact"/>
              <w:jc w:val="left"/>
              <w:rPr>
                <w:rFonts w:ascii="方正书宋_GBK" w:eastAsia="方正书宋_GBK"/>
              </w:rPr>
            </w:pPr>
          </w:p>
        </w:tc>
        <w:tc>
          <w:tcPr>
            <w:tcW w:w="2976" w:type="dxa"/>
            <w:vMerge/>
            <w:vAlign w:val="center"/>
          </w:tcPr>
          <w:p w:rsidR="005D3AC9" w:rsidRDefault="005D3AC9">
            <w:pPr>
              <w:spacing w:line="300" w:lineRule="exact"/>
              <w:jc w:val="left"/>
              <w:rPr>
                <w:rFonts w:ascii="方正书宋_GBK" w:eastAsia="方正书宋_GBK"/>
              </w:rPr>
            </w:pPr>
          </w:p>
        </w:tc>
        <w:tc>
          <w:tcPr>
            <w:tcW w:w="2976" w:type="dxa"/>
            <w:vMerge/>
            <w:vAlign w:val="center"/>
          </w:tcPr>
          <w:p w:rsidR="005D3AC9" w:rsidRDefault="005D3AC9">
            <w:pPr>
              <w:spacing w:line="300" w:lineRule="exact"/>
              <w:jc w:val="left"/>
              <w:rPr>
                <w:rFonts w:ascii="方正书宋_GBK" w:eastAsia="方正书宋_GBK"/>
              </w:rPr>
            </w:pP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全县村数据汇交省市（</w:t>
            </w:r>
            <w:r>
              <w:rPr>
                <w:rFonts w:ascii="方正书宋_GBK" w:eastAsia="方正书宋_GBK"/>
              </w:rPr>
              <w:t>%</w:t>
            </w:r>
            <w:r>
              <w:rPr>
                <w:rFonts w:ascii="方正书宋_GBK" w:eastAsia="方正书宋_GBK" w:hint="eastAsia"/>
              </w:rPr>
              <w:t>）</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Merge/>
            <w:vAlign w:val="center"/>
          </w:tcPr>
          <w:p w:rsidR="005D3AC9" w:rsidRDefault="005D3AC9">
            <w:pPr>
              <w:spacing w:line="300" w:lineRule="exact"/>
              <w:jc w:val="left"/>
              <w:rPr>
                <w:rFonts w:ascii="方正书宋_GBK" w:eastAsia="方正书宋_GBK"/>
                <w:b/>
              </w:rPr>
            </w:pPr>
          </w:p>
        </w:tc>
        <w:tc>
          <w:tcPr>
            <w:tcW w:w="1276" w:type="dxa"/>
            <w:vMerge/>
            <w:vAlign w:val="center"/>
          </w:tcPr>
          <w:p w:rsidR="005D3AC9" w:rsidRDefault="005D3AC9">
            <w:pPr>
              <w:spacing w:line="300" w:lineRule="exact"/>
              <w:jc w:val="left"/>
              <w:rPr>
                <w:rFonts w:ascii="方正书宋_GBK" w:eastAsia="方正书宋_GBK"/>
              </w:rPr>
            </w:pPr>
          </w:p>
        </w:tc>
        <w:tc>
          <w:tcPr>
            <w:tcW w:w="2976" w:type="dxa"/>
            <w:vMerge/>
            <w:vAlign w:val="center"/>
          </w:tcPr>
          <w:p w:rsidR="005D3AC9" w:rsidRDefault="005D3AC9">
            <w:pPr>
              <w:spacing w:line="300" w:lineRule="exact"/>
              <w:jc w:val="left"/>
              <w:rPr>
                <w:rFonts w:ascii="方正书宋_GBK" w:eastAsia="方正书宋_GBK"/>
              </w:rPr>
            </w:pPr>
          </w:p>
        </w:tc>
        <w:tc>
          <w:tcPr>
            <w:tcW w:w="2976" w:type="dxa"/>
            <w:vMerge/>
            <w:vAlign w:val="center"/>
          </w:tcPr>
          <w:p w:rsidR="005D3AC9" w:rsidRDefault="005D3AC9">
            <w:pPr>
              <w:spacing w:line="300" w:lineRule="exact"/>
              <w:jc w:val="left"/>
              <w:rPr>
                <w:rFonts w:ascii="方正书宋_GBK" w:eastAsia="方正书宋_GBK"/>
              </w:rPr>
            </w:pP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全县村档案整理（</w:t>
            </w:r>
            <w:r>
              <w:rPr>
                <w:rFonts w:ascii="方正书宋_GBK" w:eastAsia="方正书宋_GBK"/>
              </w:rPr>
              <w:t>%</w:t>
            </w:r>
            <w:r>
              <w:rPr>
                <w:rFonts w:ascii="方正书宋_GBK" w:eastAsia="方正书宋_GBK" w:hint="eastAsia"/>
              </w:rPr>
              <w:t>）</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Merge/>
            <w:vAlign w:val="center"/>
          </w:tcPr>
          <w:p w:rsidR="005D3AC9" w:rsidRDefault="005D3AC9">
            <w:pPr>
              <w:spacing w:line="300" w:lineRule="exact"/>
              <w:jc w:val="left"/>
              <w:rPr>
                <w:rFonts w:ascii="方正书宋_GBK" w:eastAsia="方正书宋_GBK"/>
                <w:b/>
              </w:rPr>
            </w:pPr>
          </w:p>
        </w:tc>
        <w:tc>
          <w:tcPr>
            <w:tcW w:w="1276" w:type="dxa"/>
            <w:vMerge/>
            <w:vAlign w:val="center"/>
          </w:tcPr>
          <w:p w:rsidR="005D3AC9" w:rsidRDefault="005D3AC9">
            <w:pPr>
              <w:spacing w:line="300" w:lineRule="exact"/>
              <w:jc w:val="left"/>
              <w:rPr>
                <w:rFonts w:ascii="方正书宋_GBK" w:eastAsia="方正书宋_GBK"/>
              </w:rPr>
            </w:pPr>
          </w:p>
        </w:tc>
        <w:tc>
          <w:tcPr>
            <w:tcW w:w="2976" w:type="dxa"/>
            <w:vMerge/>
            <w:vAlign w:val="center"/>
          </w:tcPr>
          <w:p w:rsidR="005D3AC9" w:rsidRDefault="005D3AC9">
            <w:pPr>
              <w:spacing w:line="300" w:lineRule="exact"/>
              <w:jc w:val="left"/>
              <w:rPr>
                <w:rFonts w:ascii="方正书宋_GBK" w:eastAsia="方正书宋_GBK"/>
              </w:rPr>
            </w:pPr>
          </w:p>
        </w:tc>
        <w:tc>
          <w:tcPr>
            <w:tcW w:w="2976" w:type="dxa"/>
            <w:vMerge/>
            <w:vAlign w:val="center"/>
          </w:tcPr>
          <w:p w:rsidR="005D3AC9" w:rsidRDefault="005D3AC9">
            <w:pPr>
              <w:spacing w:line="300" w:lineRule="exact"/>
              <w:jc w:val="left"/>
              <w:rPr>
                <w:rFonts w:ascii="方正书宋_GBK" w:eastAsia="方正书宋_GBK"/>
              </w:rPr>
            </w:pP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全县村组织验收（</w:t>
            </w:r>
            <w:r>
              <w:rPr>
                <w:rFonts w:ascii="方正书宋_GBK" w:eastAsia="方正书宋_GBK"/>
              </w:rPr>
              <w:t>%</w:t>
            </w:r>
            <w:r>
              <w:rPr>
                <w:rFonts w:ascii="方正书宋_GBK" w:eastAsia="方正书宋_GBK" w:hint="eastAsia"/>
              </w:rPr>
              <w:t>）</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减轻农民负担</w:t>
            </w:r>
          </w:p>
        </w:tc>
        <w:tc>
          <w:tcPr>
            <w:tcW w:w="1276" w:type="dxa"/>
            <w:vAlign w:val="center"/>
          </w:tcPr>
          <w:p w:rsidR="005D3AC9" w:rsidRDefault="005D3AC9">
            <w:pPr>
              <w:spacing w:line="300" w:lineRule="exact"/>
              <w:jc w:val="left"/>
              <w:rPr>
                <w:rFonts w:ascii="方正书宋_GBK" w:eastAsia="方正书宋_GBK"/>
              </w:rPr>
            </w:pP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贯彻落实省市减轻农民负担政策，加强管理</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按照上级减轻农民负担政策，通过督导检查减轻农民负担工作</w:t>
            </w:r>
          </w:p>
        </w:tc>
        <w:tc>
          <w:tcPr>
            <w:tcW w:w="1417" w:type="dxa"/>
            <w:vAlign w:val="center"/>
          </w:tcPr>
          <w:p w:rsidR="005D3AC9" w:rsidRDefault="005D3AC9">
            <w:pPr>
              <w:spacing w:line="300" w:lineRule="exact"/>
              <w:jc w:val="left"/>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 xml:space="preserve">　　　减轻农民负担工作</w:t>
            </w:r>
          </w:p>
        </w:tc>
        <w:tc>
          <w:tcPr>
            <w:tcW w:w="1276" w:type="dxa"/>
            <w:vAlign w:val="center"/>
          </w:tcPr>
          <w:p w:rsidR="005D3AC9" w:rsidRDefault="005D3AC9">
            <w:pPr>
              <w:spacing w:line="300" w:lineRule="exact"/>
              <w:jc w:val="left"/>
              <w:rPr>
                <w:rFonts w:ascii="方正书宋_GBK" w:eastAsia="方正书宋_GBK"/>
              </w:rPr>
            </w:pP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下乡督查减轻农民负担工作</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按照省市要求，组织有关部门开展减轻农民负担检查。</w:t>
            </w: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下乡督查，督查整改（次）</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农业产业化办公室</w:t>
            </w:r>
          </w:p>
        </w:tc>
        <w:tc>
          <w:tcPr>
            <w:tcW w:w="1276" w:type="dxa"/>
            <w:vAlign w:val="center"/>
          </w:tcPr>
          <w:p w:rsidR="005D3AC9" w:rsidRDefault="005D3AC9">
            <w:pPr>
              <w:spacing w:line="300" w:lineRule="exact"/>
              <w:jc w:val="left"/>
              <w:rPr>
                <w:rFonts w:ascii="方正书宋_GBK" w:eastAsia="方正书宋_GBK"/>
              </w:rPr>
            </w:pP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贯彻落实省市农业产业化政策，加强农业产业化管理</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加强对省级市级龙头企业监督管理以及申报。加强对家庭农场工作管理及省市示范性家庭农场申报工作。</w:t>
            </w:r>
          </w:p>
        </w:tc>
        <w:tc>
          <w:tcPr>
            <w:tcW w:w="1417" w:type="dxa"/>
            <w:vAlign w:val="center"/>
          </w:tcPr>
          <w:p w:rsidR="005D3AC9" w:rsidRDefault="005D3AC9">
            <w:pPr>
              <w:spacing w:line="300" w:lineRule="exact"/>
              <w:jc w:val="left"/>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 xml:space="preserve">　　龙头企业管理</w:t>
            </w:r>
          </w:p>
        </w:tc>
        <w:tc>
          <w:tcPr>
            <w:tcW w:w="1276" w:type="dxa"/>
            <w:vAlign w:val="center"/>
          </w:tcPr>
          <w:p w:rsidR="005D3AC9" w:rsidRDefault="005D3AC9">
            <w:pPr>
              <w:spacing w:line="300" w:lineRule="exact"/>
              <w:jc w:val="left"/>
              <w:rPr>
                <w:rFonts w:ascii="方正书宋_GBK" w:eastAsia="方正书宋_GBK"/>
              </w:rPr>
            </w:pP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规范省市级龙头企业的监测和管理</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做好市级龙头企业申报</w:t>
            </w: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申报市级龙头企业（</w:t>
            </w:r>
            <w:proofErr w:type="gramStart"/>
            <w:r>
              <w:rPr>
                <w:rFonts w:ascii="方正书宋_GBK" w:eastAsia="方正书宋_GBK" w:hint="eastAsia"/>
              </w:rPr>
              <w:t>个</w:t>
            </w:r>
            <w:proofErr w:type="gramEnd"/>
            <w:r>
              <w:rPr>
                <w:rFonts w:ascii="方正书宋_GBK" w:eastAsia="方正书宋_GBK" w:hint="eastAsia"/>
              </w:rPr>
              <w:t>）</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 xml:space="preserve">　　家庭农场管理</w:t>
            </w:r>
          </w:p>
        </w:tc>
        <w:tc>
          <w:tcPr>
            <w:tcW w:w="1276" w:type="dxa"/>
            <w:vAlign w:val="center"/>
          </w:tcPr>
          <w:p w:rsidR="005D3AC9" w:rsidRDefault="005D3AC9">
            <w:pPr>
              <w:spacing w:line="300" w:lineRule="exact"/>
              <w:jc w:val="left"/>
              <w:rPr>
                <w:rFonts w:ascii="方正书宋_GBK" w:eastAsia="方正书宋_GBK"/>
              </w:rPr>
            </w:pP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规范家庭农场的监测和管理</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做好家庭农场监测和省市级示</w:t>
            </w:r>
            <w:r>
              <w:rPr>
                <w:rFonts w:ascii="方正书宋_GBK" w:eastAsia="方正书宋_GBK" w:hint="eastAsia"/>
              </w:rPr>
              <w:lastRenderedPageBreak/>
              <w:t>范性家庭农场申报</w:t>
            </w: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lastRenderedPageBreak/>
              <w:t>申报省市级</w:t>
            </w:r>
            <w:r>
              <w:rPr>
                <w:rFonts w:ascii="方正书宋_GBK" w:eastAsia="方正书宋_GBK" w:hint="eastAsia"/>
              </w:rPr>
              <w:lastRenderedPageBreak/>
              <w:t>示范性家庭农场（</w:t>
            </w:r>
            <w:proofErr w:type="gramStart"/>
            <w:r>
              <w:rPr>
                <w:rFonts w:ascii="方正书宋_GBK" w:eastAsia="方正书宋_GBK" w:hint="eastAsia"/>
              </w:rPr>
              <w:t>个</w:t>
            </w:r>
            <w:proofErr w:type="gramEnd"/>
            <w:r>
              <w:rPr>
                <w:rFonts w:ascii="方正书宋_GBK" w:eastAsia="方正书宋_GBK" w:hint="eastAsia"/>
              </w:rPr>
              <w:t>）</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lastRenderedPageBreak/>
              <w:t>推进农村改革</w:t>
            </w:r>
          </w:p>
        </w:tc>
        <w:tc>
          <w:tcPr>
            <w:tcW w:w="1276" w:type="dxa"/>
            <w:vAlign w:val="center"/>
          </w:tcPr>
          <w:p w:rsidR="005D3AC9" w:rsidRDefault="00775013">
            <w:pPr>
              <w:spacing w:line="300" w:lineRule="exact"/>
              <w:jc w:val="left"/>
              <w:rPr>
                <w:rFonts w:ascii="方正书宋_GBK" w:eastAsia="方正书宋_GBK"/>
              </w:rPr>
            </w:pPr>
            <w:r>
              <w:rPr>
                <w:rFonts w:ascii="方正书宋_GBK" w:eastAsia="方正书宋_GBK"/>
              </w:rPr>
              <w:t>5.00</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全面深化农村产权制度改革推进农村产权抵贷业务</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全面深化农村产权制度改革，建立产权明晰、流转顺畅、保护严格，配套健全的现代农村产权体系，实现农村产权抵贷市场化、规范化。</w:t>
            </w:r>
          </w:p>
        </w:tc>
        <w:tc>
          <w:tcPr>
            <w:tcW w:w="1417" w:type="dxa"/>
            <w:vAlign w:val="center"/>
          </w:tcPr>
          <w:p w:rsidR="005D3AC9" w:rsidRDefault="005D3AC9">
            <w:pPr>
              <w:spacing w:line="300" w:lineRule="exact"/>
              <w:jc w:val="left"/>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 xml:space="preserve">　　推进农村产权抵贷等配套建设</w:t>
            </w:r>
          </w:p>
        </w:tc>
        <w:tc>
          <w:tcPr>
            <w:tcW w:w="1276" w:type="dxa"/>
            <w:vAlign w:val="center"/>
          </w:tcPr>
          <w:p w:rsidR="005D3AC9" w:rsidRDefault="00775013">
            <w:pPr>
              <w:spacing w:line="300" w:lineRule="exact"/>
              <w:jc w:val="left"/>
              <w:rPr>
                <w:rFonts w:ascii="方正书宋_GBK" w:eastAsia="方正书宋_GBK"/>
              </w:rPr>
            </w:pPr>
            <w:r>
              <w:rPr>
                <w:rFonts w:ascii="方正书宋_GBK" w:eastAsia="方正书宋_GBK"/>
              </w:rPr>
              <w:t>5.00</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以农村土地承包经营权抵贷为开端，健全评估、抵押、处置等制度。</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确保抵贷业务开展，探索改革路径，示范带动全省。</w:t>
            </w: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抵贷业务（笔）</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推进土地流转、交易</w:t>
            </w:r>
          </w:p>
        </w:tc>
        <w:tc>
          <w:tcPr>
            <w:tcW w:w="1276" w:type="dxa"/>
            <w:vAlign w:val="center"/>
          </w:tcPr>
          <w:p w:rsidR="005D3AC9" w:rsidRDefault="00775013">
            <w:pPr>
              <w:spacing w:line="300" w:lineRule="exact"/>
              <w:jc w:val="left"/>
              <w:rPr>
                <w:rFonts w:ascii="方正书宋_GBK" w:eastAsia="方正书宋_GBK"/>
              </w:rPr>
            </w:pPr>
            <w:r>
              <w:rPr>
                <w:rFonts w:ascii="方正书宋_GBK" w:eastAsia="方正书宋_GBK"/>
              </w:rPr>
              <w:t>3.00</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促进农村土地承包经营权依法、自愿、有偿、规范流转</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通过</w:t>
            </w:r>
            <w:proofErr w:type="gramStart"/>
            <w:r>
              <w:rPr>
                <w:rFonts w:ascii="方正书宋_GBK" w:eastAsia="方正书宋_GBK" w:hint="eastAsia"/>
              </w:rPr>
              <w:t>搭建县</w:t>
            </w:r>
            <w:proofErr w:type="gramEnd"/>
            <w:r>
              <w:rPr>
                <w:rFonts w:ascii="方正书宋_GBK" w:eastAsia="方正书宋_GBK" w:hint="eastAsia"/>
              </w:rPr>
              <w:t>乡村三级平台及服务网络，促进农村土地承包经营权依法、自愿、有偿、规范流转，提高土地规模化经营和集约化水平。</w:t>
            </w:r>
          </w:p>
        </w:tc>
        <w:tc>
          <w:tcPr>
            <w:tcW w:w="1417" w:type="dxa"/>
            <w:vAlign w:val="center"/>
          </w:tcPr>
          <w:p w:rsidR="005D3AC9" w:rsidRDefault="005D3AC9">
            <w:pPr>
              <w:spacing w:line="300" w:lineRule="exact"/>
              <w:jc w:val="left"/>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 xml:space="preserve">　　县级农村产权交易平台</w:t>
            </w:r>
          </w:p>
        </w:tc>
        <w:tc>
          <w:tcPr>
            <w:tcW w:w="1276" w:type="dxa"/>
            <w:vAlign w:val="center"/>
          </w:tcPr>
          <w:p w:rsidR="005D3AC9" w:rsidRDefault="00775013">
            <w:pPr>
              <w:spacing w:line="300" w:lineRule="exact"/>
              <w:jc w:val="left"/>
              <w:rPr>
                <w:rFonts w:ascii="方正书宋_GBK" w:eastAsia="方正书宋_GBK"/>
              </w:rPr>
            </w:pPr>
            <w:r>
              <w:rPr>
                <w:rFonts w:ascii="方正书宋_GBK" w:eastAsia="方正书宋_GBK"/>
              </w:rPr>
              <w:t>3.00</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打造全省标准化县级农村产权交易中心。</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形成政府引导、市场调节、农民自愿、依法有偿、流转自序、管理规范的土地流转机制。</w:t>
            </w: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产权交易（宗）</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政务管理</w:t>
            </w:r>
          </w:p>
        </w:tc>
        <w:tc>
          <w:tcPr>
            <w:tcW w:w="1276" w:type="dxa"/>
            <w:vAlign w:val="center"/>
          </w:tcPr>
          <w:p w:rsidR="005D3AC9" w:rsidRDefault="00775013">
            <w:pPr>
              <w:spacing w:line="300" w:lineRule="exact"/>
              <w:jc w:val="left"/>
              <w:rPr>
                <w:rFonts w:ascii="方正书宋_GBK" w:eastAsia="方正书宋_GBK"/>
              </w:rPr>
            </w:pPr>
            <w:r>
              <w:rPr>
                <w:rFonts w:ascii="方正书宋_GBK" w:eastAsia="方正书宋_GBK"/>
              </w:rPr>
              <w:t>4.00</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 xml:space="preserve">　贯彻落实中央和县委、县政府关于</w:t>
            </w:r>
            <w:r>
              <w:rPr>
                <w:rFonts w:ascii="方正书宋_GBK" w:eastAsia="方正书宋_GBK"/>
              </w:rPr>
              <w:t>“</w:t>
            </w:r>
            <w:r>
              <w:rPr>
                <w:rFonts w:ascii="方正书宋_GBK" w:eastAsia="方正书宋_GBK" w:hint="eastAsia"/>
              </w:rPr>
              <w:t>三农</w:t>
            </w:r>
            <w:r>
              <w:rPr>
                <w:rFonts w:ascii="方正书宋_GBK" w:eastAsia="方正书宋_GBK"/>
              </w:rPr>
              <w:t>”</w:t>
            </w:r>
            <w:r>
              <w:rPr>
                <w:rFonts w:ascii="方正书宋_GBK" w:eastAsia="方正书宋_GBK" w:hint="eastAsia"/>
              </w:rPr>
              <w:t>工作的决策部署。</w:t>
            </w:r>
          </w:p>
        </w:tc>
        <w:tc>
          <w:tcPr>
            <w:tcW w:w="2976"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 xml:space="preserve">　贯彻落实中央、省和县委、县政府关于</w:t>
            </w:r>
            <w:r>
              <w:rPr>
                <w:rFonts w:ascii="方正书宋_GBK" w:eastAsia="方正书宋_GBK"/>
              </w:rPr>
              <w:t>“</w:t>
            </w:r>
            <w:r>
              <w:rPr>
                <w:rFonts w:ascii="方正书宋_GBK" w:eastAsia="方正书宋_GBK" w:hint="eastAsia"/>
              </w:rPr>
              <w:t>三农</w:t>
            </w:r>
            <w:r>
              <w:rPr>
                <w:rFonts w:ascii="方正书宋_GBK" w:eastAsia="方正书宋_GBK"/>
              </w:rPr>
              <w:t>”</w:t>
            </w:r>
            <w:r>
              <w:rPr>
                <w:rFonts w:ascii="方正书宋_GBK" w:eastAsia="方正书宋_GBK" w:hint="eastAsia"/>
              </w:rPr>
              <w:t>工作的决策部署。</w:t>
            </w:r>
          </w:p>
        </w:tc>
        <w:tc>
          <w:tcPr>
            <w:tcW w:w="1417" w:type="dxa"/>
            <w:vAlign w:val="center"/>
          </w:tcPr>
          <w:p w:rsidR="005D3AC9" w:rsidRDefault="005D3AC9">
            <w:pPr>
              <w:spacing w:line="300" w:lineRule="exact"/>
              <w:jc w:val="left"/>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Merge w:val="restart"/>
            <w:vAlign w:val="center"/>
          </w:tcPr>
          <w:p w:rsidR="005D3AC9" w:rsidRDefault="00775013">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Merge w:val="restart"/>
            <w:vAlign w:val="center"/>
          </w:tcPr>
          <w:p w:rsidR="005D3AC9" w:rsidRDefault="00775013">
            <w:pPr>
              <w:spacing w:line="300" w:lineRule="exact"/>
              <w:jc w:val="left"/>
              <w:rPr>
                <w:rFonts w:ascii="方正书宋_GBK" w:eastAsia="方正书宋_GBK"/>
              </w:rPr>
            </w:pPr>
            <w:r>
              <w:rPr>
                <w:rFonts w:ascii="方正书宋_GBK" w:eastAsia="方正书宋_GBK"/>
              </w:rPr>
              <w:t>4.00</w:t>
            </w:r>
          </w:p>
        </w:tc>
        <w:tc>
          <w:tcPr>
            <w:tcW w:w="2976" w:type="dxa"/>
            <w:vMerge w:val="restart"/>
            <w:vAlign w:val="center"/>
          </w:tcPr>
          <w:p w:rsidR="005D3AC9" w:rsidRDefault="00775013">
            <w:pPr>
              <w:spacing w:line="300" w:lineRule="exact"/>
              <w:jc w:val="left"/>
              <w:rPr>
                <w:rFonts w:ascii="方正书宋_GBK" w:eastAsia="方正书宋_GBK"/>
              </w:rPr>
            </w:pPr>
            <w:r>
              <w:rPr>
                <w:rFonts w:ascii="方正书宋_GBK" w:eastAsia="方正书宋_GBK" w:hint="eastAsia"/>
              </w:rPr>
              <w:t>落实县委、县政府农业农村重点工作和重大政策。</w:t>
            </w:r>
          </w:p>
        </w:tc>
        <w:tc>
          <w:tcPr>
            <w:tcW w:w="2976" w:type="dxa"/>
            <w:vMerge w:val="restart"/>
            <w:vAlign w:val="center"/>
          </w:tcPr>
          <w:p w:rsidR="005D3AC9" w:rsidRDefault="00775013">
            <w:pPr>
              <w:spacing w:line="300" w:lineRule="exact"/>
              <w:jc w:val="left"/>
              <w:rPr>
                <w:rFonts w:ascii="方正书宋_GBK" w:eastAsia="方正书宋_GBK"/>
              </w:rPr>
            </w:pPr>
            <w:r>
              <w:rPr>
                <w:rFonts w:ascii="方正书宋_GBK" w:eastAsia="方正书宋_GBK" w:hint="eastAsia"/>
              </w:rPr>
              <w:t>有效发挥领导小组办公室职能职责</w:t>
            </w:r>
            <w:r>
              <w:rPr>
                <w:rFonts w:ascii="方正书宋_GBK" w:eastAsia="方正书宋_GBK"/>
              </w:rPr>
              <w:t>,</w:t>
            </w:r>
            <w:r>
              <w:rPr>
                <w:rFonts w:ascii="方正书宋_GBK" w:eastAsia="方正书宋_GBK" w:hint="eastAsia"/>
              </w:rPr>
              <w:t>督导相关部门落实工作任务</w:t>
            </w: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协调推动领导小组议定事项落实率（</w:t>
            </w:r>
            <w:r>
              <w:rPr>
                <w:rFonts w:ascii="方正书宋_GBK" w:eastAsia="方正书宋_GBK"/>
              </w:rPr>
              <w:t>%</w:t>
            </w:r>
            <w:r>
              <w:rPr>
                <w:rFonts w:ascii="方正书宋_GBK" w:eastAsia="方正书宋_GBK" w:hint="eastAsia"/>
              </w:rPr>
              <w:t>）</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r w:rsidR="005D3AC9">
        <w:trPr>
          <w:trHeight w:val="227"/>
          <w:jc w:val="center"/>
        </w:trPr>
        <w:tc>
          <w:tcPr>
            <w:tcW w:w="2341" w:type="dxa"/>
            <w:vMerge/>
            <w:vAlign w:val="center"/>
          </w:tcPr>
          <w:p w:rsidR="005D3AC9" w:rsidRDefault="005D3AC9">
            <w:pPr>
              <w:spacing w:line="300" w:lineRule="exact"/>
              <w:jc w:val="left"/>
              <w:rPr>
                <w:rFonts w:ascii="方正书宋_GBK" w:eastAsia="方正书宋_GBK"/>
                <w:b/>
              </w:rPr>
            </w:pPr>
          </w:p>
        </w:tc>
        <w:tc>
          <w:tcPr>
            <w:tcW w:w="1276" w:type="dxa"/>
            <w:vMerge/>
            <w:vAlign w:val="center"/>
          </w:tcPr>
          <w:p w:rsidR="005D3AC9" w:rsidRDefault="005D3AC9">
            <w:pPr>
              <w:spacing w:line="300" w:lineRule="exact"/>
              <w:jc w:val="left"/>
              <w:rPr>
                <w:rFonts w:ascii="方正书宋_GBK" w:eastAsia="方正书宋_GBK"/>
              </w:rPr>
            </w:pPr>
          </w:p>
        </w:tc>
        <w:tc>
          <w:tcPr>
            <w:tcW w:w="2976" w:type="dxa"/>
            <w:vMerge/>
            <w:vAlign w:val="center"/>
          </w:tcPr>
          <w:p w:rsidR="005D3AC9" w:rsidRDefault="005D3AC9">
            <w:pPr>
              <w:spacing w:line="300" w:lineRule="exact"/>
              <w:jc w:val="left"/>
              <w:rPr>
                <w:rFonts w:ascii="方正书宋_GBK" w:eastAsia="方正书宋_GBK"/>
              </w:rPr>
            </w:pPr>
          </w:p>
        </w:tc>
        <w:tc>
          <w:tcPr>
            <w:tcW w:w="2976" w:type="dxa"/>
            <w:vMerge/>
            <w:vAlign w:val="center"/>
          </w:tcPr>
          <w:p w:rsidR="005D3AC9" w:rsidRDefault="005D3AC9">
            <w:pPr>
              <w:spacing w:line="300" w:lineRule="exact"/>
              <w:jc w:val="left"/>
              <w:rPr>
                <w:rFonts w:ascii="方正书宋_GBK" w:eastAsia="方正书宋_GBK"/>
              </w:rPr>
            </w:pPr>
          </w:p>
        </w:tc>
        <w:tc>
          <w:tcPr>
            <w:tcW w:w="1417" w:type="dxa"/>
            <w:vAlign w:val="center"/>
          </w:tcPr>
          <w:p w:rsidR="005D3AC9" w:rsidRDefault="00775013">
            <w:pPr>
              <w:spacing w:line="300" w:lineRule="exact"/>
              <w:jc w:val="left"/>
              <w:rPr>
                <w:rFonts w:ascii="方正书宋_GBK" w:eastAsia="方正书宋_GBK"/>
              </w:rPr>
            </w:pPr>
            <w:r>
              <w:rPr>
                <w:rFonts w:ascii="方正书宋_GBK" w:eastAsia="方正书宋_GBK" w:hint="eastAsia"/>
              </w:rPr>
              <w:t>开展</w:t>
            </w:r>
            <w:r>
              <w:rPr>
                <w:rFonts w:ascii="方正书宋_GBK" w:eastAsia="方正书宋_GBK"/>
              </w:rPr>
              <w:t>“</w:t>
            </w:r>
            <w:r>
              <w:rPr>
                <w:rFonts w:ascii="方正书宋_GBK" w:eastAsia="方正书宋_GBK" w:hint="eastAsia"/>
              </w:rPr>
              <w:t>三农</w:t>
            </w:r>
            <w:r>
              <w:rPr>
                <w:rFonts w:ascii="方正书宋_GBK" w:eastAsia="方正书宋_GBK"/>
              </w:rPr>
              <w:t>”</w:t>
            </w:r>
            <w:r>
              <w:rPr>
                <w:rFonts w:ascii="方正书宋_GBK" w:eastAsia="方正书宋_GBK" w:hint="eastAsia"/>
              </w:rPr>
              <w:t>重点工作督导（次）</w:t>
            </w: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c>
          <w:tcPr>
            <w:tcW w:w="737" w:type="dxa"/>
            <w:vAlign w:val="center"/>
          </w:tcPr>
          <w:p w:rsidR="005D3AC9" w:rsidRDefault="005D3AC9">
            <w:pPr>
              <w:spacing w:line="300" w:lineRule="exact"/>
              <w:jc w:val="center"/>
              <w:rPr>
                <w:rFonts w:ascii="方正书宋_GBK" w:eastAsia="方正书宋_GBK"/>
              </w:rPr>
            </w:pPr>
          </w:p>
        </w:tc>
      </w:tr>
    </w:tbl>
    <w:p w:rsidR="005D3AC9" w:rsidRDefault="005D3AC9">
      <w:pPr>
        <w:spacing w:line="300" w:lineRule="exact"/>
        <w:jc w:val="left"/>
        <w:outlineLvl w:val="0"/>
        <w:sectPr w:rsidR="005D3AC9">
          <w:pgSz w:w="16839" w:h="11907" w:orient="landscape"/>
          <w:pgMar w:top="1020" w:right="1361" w:bottom="1020" w:left="1361" w:header="851" w:footer="992" w:gutter="0"/>
          <w:cols w:space="425"/>
          <w:docGrid w:type="lines" w:linePitch="312"/>
        </w:sectPr>
      </w:pPr>
    </w:p>
    <w:p w:rsidR="005D3AC9" w:rsidRDefault="005D3AC9">
      <w:pPr>
        <w:ind w:firstLineChars="224" w:firstLine="720"/>
        <w:rPr>
          <w:rFonts w:ascii="仿宋" w:eastAsia="仿宋" w:hAnsi="仿宋"/>
          <w:b/>
          <w:sz w:val="32"/>
          <w:szCs w:val="32"/>
        </w:rPr>
      </w:pPr>
    </w:p>
    <w:p w:rsidR="005D3AC9" w:rsidRDefault="00775013">
      <w:pPr>
        <w:ind w:firstLineChars="224" w:firstLine="720"/>
        <w:rPr>
          <w:rFonts w:ascii="仿宋" w:eastAsia="仿宋" w:hAnsi="仿宋"/>
          <w:b/>
          <w:sz w:val="32"/>
        </w:rPr>
      </w:pPr>
      <w:r>
        <w:rPr>
          <w:rFonts w:ascii="仿宋" w:eastAsia="仿宋" w:hAnsi="仿宋" w:hint="eastAsia"/>
          <w:b/>
          <w:sz w:val="32"/>
          <w:szCs w:val="32"/>
        </w:rPr>
        <w:t>四、</w:t>
      </w:r>
      <w:r>
        <w:rPr>
          <w:rFonts w:ascii="仿宋" w:eastAsia="仿宋" w:hAnsi="仿宋" w:hint="eastAsia"/>
          <w:b/>
          <w:sz w:val="32"/>
        </w:rPr>
        <w:t>政府采购预算情况</w:t>
      </w:r>
    </w:p>
    <w:p w:rsidR="005D3AC9" w:rsidRDefault="00775013">
      <w:pPr>
        <w:ind w:firstLineChars="224" w:firstLine="717"/>
        <w:rPr>
          <w:rFonts w:ascii="仿宋" w:eastAsia="仿宋" w:hAnsi="仿宋"/>
          <w:b/>
          <w:color w:val="FF0000"/>
          <w:sz w:val="32"/>
          <w:szCs w:val="32"/>
        </w:rPr>
      </w:pPr>
      <w:r>
        <w:rPr>
          <w:rFonts w:ascii="仿宋" w:eastAsia="仿宋" w:hAnsi="仿宋"/>
          <w:sz w:val="32"/>
          <w:szCs w:val="32"/>
        </w:rPr>
        <w:t>2016</w:t>
      </w:r>
      <w:r>
        <w:rPr>
          <w:rFonts w:ascii="仿宋" w:eastAsia="仿宋" w:hAnsi="仿宋" w:hint="eastAsia"/>
          <w:sz w:val="32"/>
          <w:szCs w:val="32"/>
        </w:rPr>
        <w:t>年我单位未安排政府采购事宜。</w:t>
      </w:r>
    </w:p>
    <w:p w:rsidR="005D3AC9" w:rsidRDefault="00775013">
      <w:pPr>
        <w:ind w:firstLineChars="224" w:firstLine="720"/>
        <w:rPr>
          <w:rFonts w:ascii="仿宋" w:eastAsia="仿宋" w:hAnsi="仿宋"/>
          <w:b/>
          <w:color w:val="FF0000"/>
          <w:sz w:val="32"/>
        </w:rPr>
      </w:pPr>
      <w:r>
        <w:rPr>
          <w:rFonts w:ascii="仿宋" w:eastAsia="仿宋" w:hAnsi="仿宋" w:hint="eastAsia"/>
          <w:b/>
          <w:sz w:val="32"/>
        </w:rPr>
        <w:t>五、国有资产信息</w:t>
      </w:r>
    </w:p>
    <w:p w:rsidR="005D3AC9" w:rsidRDefault="00775013">
      <w:pPr>
        <w:ind w:firstLineChars="224" w:firstLine="717"/>
        <w:rPr>
          <w:rFonts w:ascii="仿宋" w:eastAsia="仿宋" w:hAnsi="仿宋"/>
          <w:sz w:val="32"/>
        </w:rPr>
      </w:pPr>
      <w:r>
        <w:rPr>
          <w:rFonts w:ascii="仿宋" w:eastAsia="仿宋" w:hAnsi="仿宋" w:hint="eastAsia"/>
          <w:sz w:val="32"/>
        </w:rPr>
        <w:t>截止</w:t>
      </w:r>
      <w:r>
        <w:rPr>
          <w:rFonts w:ascii="仿宋" w:eastAsia="仿宋" w:hAnsi="仿宋"/>
          <w:sz w:val="32"/>
        </w:rPr>
        <w:t>2015</w:t>
      </w:r>
      <w:r>
        <w:rPr>
          <w:rFonts w:ascii="仿宋" w:eastAsia="仿宋" w:hAnsi="仿宋" w:hint="eastAsia"/>
          <w:sz w:val="32"/>
        </w:rPr>
        <w:t>年末，我单位资产总额为</w:t>
      </w:r>
      <w:r>
        <w:rPr>
          <w:rFonts w:ascii="仿宋" w:eastAsia="仿宋" w:hAnsi="仿宋" w:hint="eastAsia"/>
          <w:sz w:val="32"/>
        </w:rPr>
        <w:t>35</w:t>
      </w:r>
      <w:r>
        <w:rPr>
          <w:rFonts w:ascii="仿宋" w:eastAsia="仿宋" w:hAnsi="仿宋"/>
          <w:sz w:val="32"/>
        </w:rPr>
        <w:t>.</w:t>
      </w:r>
      <w:r>
        <w:rPr>
          <w:rFonts w:ascii="仿宋" w:eastAsia="仿宋" w:hAnsi="仿宋" w:hint="eastAsia"/>
          <w:sz w:val="32"/>
        </w:rPr>
        <w:t>15</w:t>
      </w:r>
      <w:r>
        <w:rPr>
          <w:rFonts w:ascii="仿宋" w:eastAsia="仿宋" w:hAnsi="仿宋" w:hint="eastAsia"/>
          <w:sz w:val="32"/>
        </w:rPr>
        <w:t>万元，其中：车辆</w:t>
      </w:r>
      <w:r>
        <w:rPr>
          <w:rFonts w:ascii="仿宋" w:eastAsia="仿宋" w:hAnsi="仿宋"/>
          <w:sz w:val="32"/>
        </w:rPr>
        <w:t>1</w:t>
      </w:r>
      <w:r>
        <w:rPr>
          <w:rFonts w:ascii="仿宋" w:eastAsia="仿宋" w:hAnsi="仿宋" w:hint="eastAsia"/>
          <w:sz w:val="32"/>
        </w:rPr>
        <w:t>台，价值</w:t>
      </w:r>
      <w:r>
        <w:rPr>
          <w:rFonts w:ascii="仿宋" w:eastAsia="仿宋" w:hAnsi="仿宋"/>
          <w:sz w:val="32"/>
        </w:rPr>
        <w:t>5</w:t>
      </w:r>
      <w:r>
        <w:rPr>
          <w:rFonts w:ascii="仿宋" w:eastAsia="仿宋" w:hAnsi="仿宋" w:hint="eastAsia"/>
          <w:sz w:val="32"/>
        </w:rPr>
        <w:t>万元，其他固定资产</w:t>
      </w:r>
      <w:r>
        <w:rPr>
          <w:rFonts w:ascii="仿宋" w:eastAsia="仿宋" w:hAnsi="仿宋" w:hint="eastAsia"/>
          <w:sz w:val="32"/>
        </w:rPr>
        <w:t>30</w:t>
      </w:r>
      <w:r>
        <w:rPr>
          <w:rFonts w:ascii="仿宋" w:eastAsia="仿宋" w:hAnsi="仿宋"/>
          <w:sz w:val="32"/>
        </w:rPr>
        <w:t>.</w:t>
      </w:r>
      <w:r>
        <w:rPr>
          <w:rFonts w:ascii="仿宋" w:eastAsia="仿宋" w:hAnsi="仿宋" w:hint="eastAsia"/>
          <w:sz w:val="32"/>
        </w:rPr>
        <w:t>15</w:t>
      </w:r>
      <w:r>
        <w:rPr>
          <w:rFonts w:ascii="仿宋" w:eastAsia="仿宋" w:hAnsi="仿宋" w:hint="eastAsia"/>
          <w:sz w:val="32"/>
        </w:rPr>
        <w:t>万元。</w:t>
      </w:r>
    </w:p>
    <w:p w:rsidR="005D3AC9" w:rsidRDefault="00775013">
      <w:pPr>
        <w:ind w:firstLineChars="224" w:firstLine="720"/>
        <w:rPr>
          <w:rFonts w:ascii="仿宋" w:eastAsia="仿宋" w:hAnsi="仿宋"/>
          <w:b/>
          <w:sz w:val="32"/>
          <w:szCs w:val="32"/>
        </w:rPr>
      </w:pPr>
      <w:r>
        <w:rPr>
          <w:rFonts w:ascii="仿宋" w:eastAsia="仿宋" w:hAnsi="仿宋" w:hint="eastAsia"/>
          <w:b/>
          <w:sz w:val="32"/>
          <w:szCs w:val="32"/>
        </w:rPr>
        <w:t>六、部门预算情况说明</w:t>
      </w:r>
    </w:p>
    <w:p w:rsidR="005D3AC9" w:rsidRDefault="00775013">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w:t>
      </w:r>
      <w:r>
        <w:rPr>
          <w:rFonts w:ascii="仿宋" w:eastAsia="仿宋" w:hAnsi="仿宋" w:cs="宋体"/>
          <w:kern w:val="0"/>
          <w:sz w:val="32"/>
          <w:szCs w:val="32"/>
          <w:lang w:val="zh-CN"/>
        </w:rPr>
        <w:t>2016</w:t>
      </w:r>
      <w:r>
        <w:rPr>
          <w:rFonts w:ascii="仿宋" w:eastAsia="仿宋" w:hAnsi="仿宋" w:cs="宋体" w:hint="eastAsia"/>
          <w:kern w:val="0"/>
          <w:sz w:val="32"/>
          <w:szCs w:val="32"/>
          <w:lang w:val="zh-CN"/>
        </w:rPr>
        <w:t>年共安排预算收入</w:t>
      </w:r>
      <w:r>
        <w:rPr>
          <w:rFonts w:ascii="仿宋" w:eastAsia="仿宋" w:hAnsi="仿宋" w:cs="宋体"/>
          <w:kern w:val="0"/>
          <w:sz w:val="32"/>
          <w:szCs w:val="32"/>
          <w:lang w:val="zh-CN"/>
        </w:rPr>
        <w:t>194.90</w:t>
      </w:r>
      <w:r>
        <w:rPr>
          <w:rFonts w:ascii="仿宋" w:eastAsia="仿宋" w:hAnsi="仿宋" w:cs="宋体" w:hint="eastAsia"/>
          <w:kern w:val="0"/>
          <w:sz w:val="32"/>
          <w:szCs w:val="32"/>
          <w:lang w:val="zh-CN"/>
        </w:rPr>
        <w:t>万元，其中：公共财政预算拨入</w:t>
      </w:r>
      <w:r>
        <w:rPr>
          <w:rFonts w:ascii="仿宋" w:eastAsia="仿宋" w:hAnsi="仿宋" w:cs="宋体"/>
          <w:kern w:val="0"/>
          <w:sz w:val="32"/>
          <w:szCs w:val="32"/>
          <w:lang w:val="zh-CN"/>
        </w:rPr>
        <w:t>194.90</w:t>
      </w:r>
      <w:r>
        <w:rPr>
          <w:rFonts w:ascii="仿宋" w:eastAsia="仿宋" w:hAnsi="仿宋" w:cs="宋体" w:hint="eastAsia"/>
          <w:kern w:val="0"/>
          <w:sz w:val="32"/>
          <w:szCs w:val="32"/>
          <w:lang w:val="zh-CN"/>
        </w:rPr>
        <w:t>万元、政府性基金预算拨入</w:t>
      </w:r>
      <w:r>
        <w:rPr>
          <w:rFonts w:ascii="仿宋" w:eastAsia="仿宋" w:hAnsi="仿宋" w:cs="宋体"/>
          <w:kern w:val="0"/>
          <w:sz w:val="32"/>
          <w:szCs w:val="32"/>
          <w:lang w:val="zh-CN"/>
        </w:rPr>
        <w:t>0</w:t>
      </w:r>
      <w:r>
        <w:rPr>
          <w:rFonts w:ascii="仿宋" w:eastAsia="仿宋" w:hAnsi="仿宋" w:cs="宋体" w:hint="eastAsia"/>
          <w:kern w:val="0"/>
          <w:sz w:val="32"/>
          <w:szCs w:val="32"/>
          <w:lang w:val="zh-CN"/>
        </w:rPr>
        <w:t>万元、财政</w:t>
      </w:r>
      <w:proofErr w:type="gramStart"/>
      <w:r>
        <w:rPr>
          <w:rFonts w:ascii="仿宋" w:eastAsia="仿宋" w:hAnsi="仿宋" w:cs="宋体" w:hint="eastAsia"/>
          <w:kern w:val="0"/>
          <w:sz w:val="32"/>
          <w:szCs w:val="32"/>
          <w:lang w:val="zh-CN"/>
        </w:rPr>
        <w:t>预算外专户</w:t>
      </w:r>
      <w:proofErr w:type="gramEnd"/>
      <w:r>
        <w:rPr>
          <w:rFonts w:ascii="仿宋" w:eastAsia="仿宋" w:hAnsi="仿宋" w:cs="宋体" w:hint="eastAsia"/>
          <w:kern w:val="0"/>
          <w:sz w:val="32"/>
          <w:szCs w:val="32"/>
          <w:lang w:val="zh-CN"/>
        </w:rPr>
        <w:t>核拨资金</w:t>
      </w:r>
      <w:r>
        <w:rPr>
          <w:rFonts w:ascii="仿宋" w:eastAsia="仿宋" w:hAnsi="仿宋" w:cs="宋体"/>
          <w:kern w:val="0"/>
          <w:sz w:val="32"/>
          <w:szCs w:val="32"/>
          <w:lang w:val="zh-CN"/>
        </w:rPr>
        <w:t>0</w:t>
      </w:r>
      <w:r>
        <w:rPr>
          <w:rFonts w:ascii="仿宋" w:eastAsia="仿宋" w:hAnsi="仿宋" w:cs="宋体" w:hint="eastAsia"/>
          <w:kern w:val="0"/>
          <w:sz w:val="32"/>
          <w:szCs w:val="32"/>
          <w:lang w:val="zh-CN"/>
        </w:rPr>
        <w:t>万元、事业收入</w:t>
      </w:r>
      <w:r>
        <w:rPr>
          <w:rFonts w:ascii="仿宋" w:eastAsia="仿宋" w:hAnsi="仿宋" w:cs="宋体"/>
          <w:kern w:val="0"/>
          <w:sz w:val="32"/>
          <w:szCs w:val="32"/>
          <w:lang w:val="zh-CN"/>
        </w:rPr>
        <w:t>0</w:t>
      </w:r>
      <w:r>
        <w:rPr>
          <w:rFonts w:ascii="仿宋" w:eastAsia="仿宋" w:hAnsi="仿宋" w:cs="宋体" w:hint="eastAsia"/>
          <w:kern w:val="0"/>
          <w:sz w:val="32"/>
          <w:szCs w:val="32"/>
          <w:lang w:val="zh-CN"/>
        </w:rPr>
        <w:t>万元、经营收入</w:t>
      </w:r>
      <w:r>
        <w:rPr>
          <w:rFonts w:ascii="仿宋" w:eastAsia="仿宋" w:hAnsi="仿宋" w:cs="宋体"/>
          <w:kern w:val="0"/>
          <w:sz w:val="32"/>
          <w:szCs w:val="32"/>
          <w:lang w:val="zh-CN"/>
        </w:rPr>
        <w:t>0</w:t>
      </w:r>
      <w:r>
        <w:rPr>
          <w:rFonts w:ascii="仿宋" w:eastAsia="仿宋" w:hAnsi="仿宋" w:cs="宋体" w:hint="eastAsia"/>
          <w:kern w:val="0"/>
          <w:sz w:val="32"/>
          <w:szCs w:val="32"/>
          <w:lang w:val="zh-CN"/>
        </w:rPr>
        <w:t>万元、其他收入</w:t>
      </w:r>
      <w:r>
        <w:rPr>
          <w:rFonts w:ascii="仿宋" w:eastAsia="仿宋" w:hAnsi="仿宋" w:cs="宋体"/>
          <w:kern w:val="0"/>
          <w:sz w:val="32"/>
          <w:szCs w:val="32"/>
          <w:lang w:val="zh-CN"/>
        </w:rPr>
        <w:t>0</w:t>
      </w:r>
      <w:r>
        <w:rPr>
          <w:rFonts w:ascii="仿宋" w:eastAsia="仿宋" w:hAnsi="仿宋" w:cs="宋体" w:hint="eastAsia"/>
          <w:kern w:val="0"/>
          <w:sz w:val="32"/>
          <w:szCs w:val="32"/>
          <w:lang w:val="zh-CN"/>
        </w:rPr>
        <w:t>万元。</w:t>
      </w:r>
    </w:p>
    <w:p w:rsidR="005D3AC9" w:rsidRDefault="00775013">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w:t>
      </w:r>
      <w:r>
        <w:rPr>
          <w:rFonts w:ascii="仿宋" w:eastAsia="仿宋" w:hAnsi="仿宋" w:cs="宋体"/>
          <w:kern w:val="0"/>
          <w:sz w:val="32"/>
          <w:szCs w:val="32"/>
          <w:lang w:val="zh-CN"/>
        </w:rPr>
        <w:t>2016</w:t>
      </w:r>
      <w:r>
        <w:rPr>
          <w:rFonts w:ascii="仿宋" w:eastAsia="仿宋" w:hAnsi="仿宋" w:cs="宋体" w:hint="eastAsia"/>
          <w:kern w:val="0"/>
          <w:sz w:val="32"/>
          <w:szCs w:val="32"/>
          <w:lang w:val="zh-CN"/>
        </w:rPr>
        <w:t>年共安排预算支出</w:t>
      </w:r>
      <w:r>
        <w:rPr>
          <w:rFonts w:ascii="仿宋" w:eastAsia="仿宋" w:hAnsi="仿宋" w:cs="宋体"/>
          <w:kern w:val="0"/>
          <w:sz w:val="32"/>
          <w:szCs w:val="32"/>
          <w:lang w:val="zh-CN"/>
        </w:rPr>
        <w:t>194.90</w:t>
      </w:r>
      <w:r>
        <w:rPr>
          <w:rFonts w:ascii="仿宋" w:eastAsia="仿宋" w:hAnsi="仿宋" w:cs="宋体" w:hint="eastAsia"/>
          <w:kern w:val="0"/>
          <w:sz w:val="32"/>
          <w:szCs w:val="32"/>
          <w:lang w:val="zh-CN"/>
        </w:rPr>
        <w:t>万元，其中：工资福利支出</w:t>
      </w:r>
      <w:r>
        <w:rPr>
          <w:rFonts w:ascii="仿宋" w:eastAsia="仿宋" w:hAnsi="仿宋" w:cs="宋体"/>
          <w:kern w:val="0"/>
          <w:sz w:val="32"/>
          <w:szCs w:val="32"/>
          <w:lang w:val="zh-CN"/>
        </w:rPr>
        <w:t>74.07</w:t>
      </w:r>
      <w:r>
        <w:rPr>
          <w:rFonts w:ascii="仿宋" w:eastAsia="仿宋" w:hAnsi="仿宋" w:cs="宋体" w:hint="eastAsia"/>
          <w:kern w:val="0"/>
          <w:sz w:val="32"/>
          <w:szCs w:val="32"/>
          <w:lang w:val="zh-CN"/>
        </w:rPr>
        <w:t>万元、商品和服务支出</w:t>
      </w:r>
      <w:r>
        <w:rPr>
          <w:rFonts w:ascii="仿宋" w:eastAsia="仿宋" w:hAnsi="仿宋" w:cs="宋体"/>
          <w:kern w:val="0"/>
          <w:sz w:val="32"/>
          <w:szCs w:val="32"/>
          <w:lang w:val="zh-CN"/>
        </w:rPr>
        <w:t>116.4</w:t>
      </w:r>
      <w:r>
        <w:rPr>
          <w:rFonts w:ascii="仿宋" w:eastAsia="仿宋" w:hAnsi="仿宋" w:cs="宋体" w:hint="eastAsia"/>
          <w:kern w:val="0"/>
          <w:sz w:val="32"/>
          <w:szCs w:val="32"/>
          <w:lang w:val="zh-CN"/>
        </w:rPr>
        <w:t>万元、对个人和家庭的补贴</w:t>
      </w:r>
      <w:r>
        <w:rPr>
          <w:rFonts w:ascii="仿宋" w:eastAsia="仿宋" w:hAnsi="仿宋" w:cs="宋体"/>
          <w:kern w:val="0"/>
          <w:sz w:val="32"/>
          <w:szCs w:val="32"/>
          <w:lang w:val="zh-CN"/>
        </w:rPr>
        <w:t>4.43</w:t>
      </w:r>
      <w:r>
        <w:rPr>
          <w:rFonts w:ascii="仿宋" w:eastAsia="仿宋" w:hAnsi="仿宋" w:cs="宋体" w:hint="eastAsia"/>
          <w:kern w:val="0"/>
          <w:sz w:val="32"/>
          <w:szCs w:val="32"/>
          <w:lang w:val="zh-CN"/>
        </w:rPr>
        <w:t>万元、其他资本性支出</w:t>
      </w:r>
      <w:r>
        <w:rPr>
          <w:rFonts w:ascii="仿宋" w:eastAsia="仿宋" w:hAnsi="仿宋" w:cs="宋体"/>
          <w:kern w:val="0"/>
          <w:sz w:val="32"/>
          <w:szCs w:val="32"/>
          <w:lang w:val="zh-CN"/>
        </w:rPr>
        <w:t>0</w:t>
      </w:r>
      <w:r>
        <w:rPr>
          <w:rFonts w:ascii="仿宋" w:eastAsia="仿宋" w:hAnsi="仿宋" w:cs="宋体" w:hint="eastAsia"/>
          <w:kern w:val="0"/>
          <w:sz w:val="32"/>
          <w:szCs w:val="32"/>
          <w:lang w:val="zh-CN"/>
        </w:rPr>
        <w:t>万元、其他支出</w:t>
      </w:r>
      <w:r>
        <w:rPr>
          <w:rFonts w:ascii="仿宋" w:eastAsia="仿宋" w:hAnsi="仿宋" w:cs="宋体"/>
          <w:kern w:val="0"/>
          <w:sz w:val="32"/>
          <w:szCs w:val="32"/>
          <w:lang w:val="zh-CN"/>
        </w:rPr>
        <w:t>0</w:t>
      </w:r>
      <w:r>
        <w:rPr>
          <w:rFonts w:ascii="仿宋" w:eastAsia="仿宋" w:hAnsi="仿宋" w:cs="宋体" w:hint="eastAsia"/>
          <w:kern w:val="0"/>
          <w:sz w:val="32"/>
          <w:szCs w:val="32"/>
          <w:lang w:val="zh-CN"/>
        </w:rPr>
        <w:t>万元。</w:t>
      </w:r>
    </w:p>
    <w:p w:rsidR="005D3AC9" w:rsidRDefault="00775013">
      <w:pPr>
        <w:numPr>
          <w:ilvl w:val="0"/>
          <w:numId w:val="1"/>
        </w:numPr>
        <w:ind w:firstLineChars="225" w:firstLine="723"/>
        <w:rPr>
          <w:rFonts w:ascii="仿宋" w:eastAsia="仿宋" w:hAnsi="仿宋"/>
          <w:b/>
          <w:sz w:val="32"/>
          <w:szCs w:val="32"/>
        </w:rPr>
      </w:pPr>
      <w:r>
        <w:rPr>
          <w:rFonts w:ascii="仿宋" w:eastAsia="仿宋" w:hAnsi="仿宋" w:hint="eastAsia"/>
          <w:b/>
          <w:sz w:val="32"/>
          <w:szCs w:val="32"/>
        </w:rPr>
        <w:t>“三公”经费增减变化情况</w:t>
      </w:r>
    </w:p>
    <w:p w:rsidR="005D3AC9" w:rsidRDefault="00775013">
      <w:pPr>
        <w:rPr>
          <w:rFonts w:ascii="仿宋" w:eastAsia="仿宋" w:hAnsi="仿宋" w:cs="宋体"/>
          <w:kern w:val="0"/>
          <w:sz w:val="32"/>
          <w:szCs w:val="32"/>
          <w:lang w:val="zh-CN"/>
        </w:rPr>
      </w:pPr>
      <w:r>
        <w:rPr>
          <w:rFonts w:ascii="仿宋" w:eastAsia="仿宋" w:hAnsi="仿宋" w:cs="宋体"/>
          <w:kern w:val="0"/>
          <w:sz w:val="32"/>
          <w:szCs w:val="32"/>
          <w:lang w:val="zh-CN"/>
        </w:rPr>
        <w:t>2016</w:t>
      </w:r>
      <w:r>
        <w:rPr>
          <w:rFonts w:ascii="仿宋" w:eastAsia="仿宋" w:hAnsi="仿宋" w:cs="宋体" w:hint="eastAsia"/>
          <w:kern w:val="0"/>
          <w:sz w:val="32"/>
          <w:szCs w:val="32"/>
          <w:lang w:val="zh-CN"/>
        </w:rPr>
        <w:t>年本部门共安排“三公”经费</w:t>
      </w:r>
      <w:r>
        <w:rPr>
          <w:rFonts w:ascii="仿宋" w:eastAsia="仿宋" w:hAnsi="仿宋" w:cs="宋体"/>
          <w:kern w:val="0"/>
          <w:sz w:val="32"/>
          <w:szCs w:val="32"/>
          <w:lang w:val="zh-CN"/>
        </w:rPr>
        <w:t>0.6</w:t>
      </w:r>
      <w:r>
        <w:rPr>
          <w:rFonts w:ascii="仿宋" w:eastAsia="仿宋" w:hAnsi="仿宋" w:cs="宋体" w:hint="eastAsia"/>
          <w:kern w:val="0"/>
          <w:sz w:val="32"/>
          <w:szCs w:val="32"/>
          <w:lang w:val="zh-CN"/>
        </w:rPr>
        <w:t>万元，其中：因公出国（境）费</w:t>
      </w:r>
      <w:r>
        <w:rPr>
          <w:rFonts w:ascii="仿宋" w:eastAsia="仿宋" w:hAnsi="仿宋" w:cs="宋体"/>
          <w:kern w:val="0"/>
          <w:sz w:val="32"/>
          <w:szCs w:val="32"/>
          <w:lang w:val="zh-CN"/>
        </w:rPr>
        <w:t>0</w:t>
      </w:r>
      <w:r>
        <w:rPr>
          <w:rFonts w:ascii="仿宋" w:eastAsia="仿宋" w:hAnsi="仿宋" w:cs="宋体" w:hint="eastAsia"/>
          <w:kern w:val="0"/>
          <w:sz w:val="32"/>
          <w:szCs w:val="32"/>
          <w:lang w:val="zh-CN"/>
        </w:rPr>
        <w:t>万元、公务用车运行费</w:t>
      </w:r>
      <w:r>
        <w:rPr>
          <w:rFonts w:ascii="仿宋" w:eastAsia="仿宋" w:hAnsi="仿宋" w:cs="宋体"/>
          <w:kern w:val="0"/>
          <w:sz w:val="32"/>
          <w:szCs w:val="32"/>
          <w:lang w:val="zh-CN"/>
        </w:rPr>
        <w:t>0</w:t>
      </w:r>
      <w:r>
        <w:rPr>
          <w:rFonts w:ascii="仿宋" w:eastAsia="仿宋" w:hAnsi="仿宋" w:cs="宋体" w:hint="eastAsia"/>
          <w:kern w:val="0"/>
          <w:sz w:val="32"/>
          <w:szCs w:val="32"/>
          <w:lang w:val="zh-CN"/>
        </w:rPr>
        <w:t>万元、公务招待费</w:t>
      </w:r>
      <w:r>
        <w:rPr>
          <w:rFonts w:ascii="仿宋" w:eastAsia="仿宋" w:hAnsi="仿宋" w:cs="宋体"/>
          <w:kern w:val="0"/>
          <w:sz w:val="32"/>
          <w:szCs w:val="32"/>
          <w:lang w:val="zh-CN"/>
        </w:rPr>
        <w:t>0.6</w:t>
      </w:r>
      <w:r>
        <w:rPr>
          <w:rFonts w:ascii="仿宋" w:eastAsia="仿宋" w:hAnsi="仿宋" w:cs="宋体" w:hint="eastAsia"/>
          <w:kern w:val="0"/>
          <w:sz w:val="32"/>
          <w:szCs w:val="32"/>
          <w:lang w:val="zh-CN"/>
        </w:rPr>
        <w:t>万元。较上年实际“三公”经费支出减少</w:t>
      </w:r>
      <w:r>
        <w:rPr>
          <w:rFonts w:ascii="仿宋" w:eastAsia="仿宋" w:hAnsi="仿宋" w:cs="宋体"/>
          <w:kern w:val="0"/>
          <w:sz w:val="32"/>
          <w:szCs w:val="32"/>
          <w:lang w:val="zh-CN"/>
        </w:rPr>
        <w:t>2.03</w:t>
      </w:r>
      <w:r>
        <w:rPr>
          <w:rFonts w:ascii="仿宋" w:eastAsia="仿宋" w:hAnsi="仿宋" w:cs="宋体" w:hint="eastAsia"/>
          <w:kern w:val="0"/>
          <w:sz w:val="32"/>
          <w:szCs w:val="32"/>
          <w:lang w:val="zh-CN"/>
        </w:rPr>
        <w:t>万元，同比降低</w:t>
      </w:r>
      <w:r>
        <w:rPr>
          <w:rFonts w:ascii="仿宋" w:eastAsia="仿宋" w:hAnsi="仿宋" w:cs="宋体"/>
          <w:kern w:val="0"/>
          <w:sz w:val="32"/>
          <w:szCs w:val="32"/>
          <w:lang w:val="zh-CN"/>
        </w:rPr>
        <w:t>77.1%</w:t>
      </w:r>
      <w:r>
        <w:rPr>
          <w:rFonts w:ascii="仿宋" w:eastAsia="仿宋" w:hAnsi="仿宋" w:cs="宋体" w:hint="eastAsia"/>
          <w:kern w:val="0"/>
          <w:sz w:val="32"/>
          <w:szCs w:val="32"/>
          <w:lang w:val="zh-CN"/>
        </w:rPr>
        <w:t>。“三公”经费支出预算减少的原因主要是农村产权交易中心接待外地学习考察任务减少；</w:t>
      </w:r>
      <w:r>
        <w:rPr>
          <w:rFonts w:ascii="仿宋" w:eastAsia="仿宋" w:hAnsi="仿宋" w:cs="宋体"/>
          <w:kern w:val="0"/>
          <w:sz w:val="32"/>
          <w:szCs w:val="32"/>
          <w:lang w:val="zh-CN"/>
        </w:rPr>
        <w:t>2016</w:t>
      </w:r>
      <w:r>
        <w:rPr>
          <w:rFonts w:ascii="仿宋" w:eastAsia="仿宋" w:hAnsi="仿宋" w:cs="宋体" w:hint="eastAsia"/>
          <w:kern w:val="0"/>
          <w:sz w:val="32"/>
          <w:szCs w:val="32"/>
          <w:lang w:val="zh-CN"/>
        </w:rPr>
        <w:t>年因公车改革，我单位暂未把公务用车运行费列入预算，最终公务用车</w:t>
      </w:r>
      <w:r>
        <w:rPr>
          <w:rFonts w:ascii="仿宋" w:eastAsia="仿宋" w:hAnsi="仿宋" w:cs="宋体" w:hint="eastAsia"/>
          <w:kern w:val="0"/>
          <w:sz w:val="32"/>
          <w:szCs w:val="32"/>
          <w:lang w:val="zh-CN"/>
        </w:rPr>
        <w:lastRenderedPageBreak/>
        <w:t>运行费用将按实际使用情况记入决算；我单位积极响应国家号召，大力压减公务接待，减少外出考察次数，尽可能减少公车出行。</w:t>
      </w:r>
    </w:p>
    <w:p w:rsidR="005D3AC9" w:rsidRDefault="00775013">
      <w:pPr>
        <w:ind w:firstLineChars="225" w:firstLine="723"/>
        <w:rPr>
          <w:rFonts w:ascii="仿宋" w:eastAsia="仿宋" w:hAnsi="仿宋" w:cs="宋体"/>
          <w:b/>
          <w:kern w:val="0"/>
          <w:sz w:val="32"/>
          <w:szCs w:val="32"/>
          <w:lang w:val="zh-CN"/>
        </w:rPr>
      </w:pPr>
      <w:r>
        <w:rPr>
          <w:rFonts w:ascii="仿宋" w:eastAsia="仿宋" w:hAnsi="仿宋" w:cs="宋体" w:hint="eastAsia"/>
          <w:b/>
          <w:kern w:val="0"/>
          <w:sz w:val="32"/>
          <w:szCs w:val="32"/>
          <w:lang w:val="zh-CN"/>
        </w:rPr>
        <w:t>八、名词解释</w:t>
      </w:r>
    </w:p>
    <w:p w:rsidR="005D3AC9" w:rsidRDefault="00775013">
      <w:pPr>
        <w:autoSpaceDN w:val="0"/>
        <w:spacing w:line="580" w:lineRule="atLeast"/>
        <w:ind w:firstLine="640"/>
        <w:jc w:val="left"/>
        <w:rPr>
          <w:rFonts w:ascii="仿宋" w:eastAsia="仿宋" w:hAnsi="仿宋" w:cs="宋体"/>
          <w:kern w:val="0"/>
          <w:sz w:val="32"/>
          <w:szCs w:val="32"/>
          <w:lang w:val="zh-CN"/>
        </w:rPr>
      </w:pPr>
      <w:r>
        <w:rPr>
          <w:rFonts w:ascii="仿宋" w:eastAsia="仿宋" w:hAnsi="仿宋" w:cs="宋体" w:hint="eastAsia"/>
          <w:kern w:val="0"/>
          <w:sz w:val="32"/>
          <w:szCs w:val="32"/>
          <w:lang w:val="zh-CN"/>
        </w:rPr>
        <w:t>无</w:t>
      </w:r>
    </w:p>
    <w:p w:rsidR="005D3AC9" w:rsidRDefault="00775013">
      <w:pPr>
        <w:autoSpaceDN w:val="0"/>
        <w:spacing w:line="580" w:lineRule="atLeast"/>
        <w:ind w:firstLine="640"/>
        <w:jc w:val="left"/>
        <w:rPr>
          <w:rFonts w:ascii="仿宋" w:eastAsia="仿宋" w:hAnsi="仿宋"/>
          <w:b/>
          <w:sz w:val="22"/>
        </w:rPr>
      </w:pPr>
      <w:bookmarkStart w:id="1" w:name="_GoBack"/>
      <w:bookmarkEnd w:id="1"/>
      <w:r>
        <w:rPr>
          <w:rFonts w:ascii="仿宋" w:eastAsia="仿宋" w:hAnsi="仿宋" w:hint="eastAsia"/>
          <w:b/>
          <w:sz w:val="32"/>
        </w:rPr>
        <w:t>九、其他需说明的事项</w:t>
      </w:r>
    </w:p>
    <w:p w:rsidR="005D3AC9" w:rsidRDefault="00775013">
      <w:pPr>
        <w:autoSpaceDN w:val="0"/>
        <w:spacing w:line="580" w:lineRule="atLeast"/>
        <w:ind w:firstLine="640"/>
        <w:jc w:val="left"/>
        <w:rPr>
          <w:rFonts w:ascii="仿宋" w:eastAsia="仿宋" w:hAnsi="仿宋" w:cs="宋体"/>
          <w:kern w:val="0"/>
          <w:sz w:val="32"/>
          <w:szCs w:val="32"/>
          <w:lang w:val="zh-CN"/>
        </w:rPr>
      </w:pPr>
      <w:r>
        <w:rPr>
          <w:rFonts w:ascii="仿宋" w:eastAsia="仿宋" w:hAnsi="仿宋" w:cs="宋体" w:hint="eastAsia"/>
          <w:kern w:val="0"/>
          <w:sz w:val="32"/>
          <w:szCs w:val="32"/>
          <w:lang w:val="zh-CN"/>
        </w:rPr>
        <w:t>无</w:t>
      </w:r>
    </w:p>
    <w:sectPr w:rsidR="005D3AC9" w:rsidSect="005D3AC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013" w:rsidRDefault="00775013" w:rsidP="00775013">
      <w:r>
        <w:separator/>
      </w:r>
    </w:p>
  </w:endnote>
  <w:endnote w:type="continuationSeparator" w:id="1">
    <w:p w:rsidR="00775013" w:rsidRDefault="00775013" w:rsidP="00775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auto"/>
    <w:pitch w:val="default"/>
    <w:sig w:usb0="00000000" w:usb1="00000000" w:usb2="00000010" w:usb3="00000000" w:csb0="00040000" w:csb1="00000000"/>
  </w:font>
  <w:font w:name="方正书宋_GBK">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013" w:rsidRDefault="00775013" w:rsidP="00775013">
      <w:r>
        <w:separator/>
      </w:r>
    </w:p>
  </w:footnote>
  <w:footnote w:type="continuationSeparator" w:id="1">
    <w:p w:rsidR="00775013" w:rsidRDefault="00775013" w:rsidP="007750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7"/>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3AC9"/>
    <w:rsid w:val="005D3AC9"/>
    <w:rsid w:val="00775013"/>
    <w:rsid w:val="2A2E3AD7"/>
    <w:rsid w:val="4B8B4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D3A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D3AC9"/>
    <w:pPr>
      <w:tabs>
        <w:tab w:val="center" w:pos="4153"/>
        <w:tab w:val="right" w:pos="8306"/>
      </w:tabs>
      <w:snapToGrid w:val="0"/>
      <w:jc w:val="left"/>
    </w:pPr>
    <w:rPr>
      <w:sz w:val="18"/>
      <w:szCs w:val="18"/>
    </w:rPr>
  </w:style>
  <w:style w:type="paragraph" w:styleId="a4">
    <w:name w:val="header"/>
    <w:basedOn w:val="a"/>
    <w:link w:val="Char0"/>
    <w:rsid w:val="005D3AC9"/>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semiHidden/>
    <w:rsid w:val="005D3AC9"/>
    <w:rPr>
      <w:rFonts w:cs="Times New Roman"/>
      <w:kern w:val="2"/>
      <w:sz w:val="18"/>
      <w:szCs w:val="18"/>
    </w:rPr>
  </w:style>
  <w:style w:type="character" w:customStyle="1" w:styleId="Char0">
    <w:name w:val="页眉 Char"/>
    <w:basedOn w:val="a0"/>
    <w:link w:val="a4"/>
    <w:semiHidden/>
    <w:qFormat/>
    <w:rsid w:val="005D3AC9"/>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323</Words>
  <Characters>1844</Characters>
  <Application>Microsoft Office Word</Application>
  <DocSecurity>0</DocSecurity>
  <Lines>15</Lines>
  <Paragraphs>4</Paragraphs>
  <ScaleCrop>false</ScaleCrop>
  <Company>Microsoft China</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2016-11-25T11:36:00Z</dcterms:created>
  <dc:creator>User</dc:creator>
  <cp:lastModifiedBy>null,null,总收发</cp:lastModifiedBy>
  <cp:lastPrinted>2016-09-09T14:06:00Z</cp:lastPrinted>
  <dcterms:modified xsi:type="dcterms:W3CDTF">2016-11-29T03:45:00Z</dcterms:modified>
  <cp:revision>1</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