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EA" w:rsidRPr="00605448" w:rsidRDefault="002E3AEA" w:rsidP="000219AB">
      <w:pPr>
        <w:jc w:val="center"/>
        <w:rPr>
          <w:rFonts w:ascii="Times New Roman" w:eastAsia="方正小标宋_GBK" w:hAnsi="Times New Roman" w:cs="Times New Roman"/>
          <w:color w:val="FF0000"/>
          <w:spacing w:val="38"/>
          <w:sz w:val="84"/>
          <w:szCs w:val="84"/>
        </w:rPr>
      </w:pPr>
    </w:p>
    <w:p w:rsidR="002E3AEA" w:rsidRPr="00605448" w:rsidRDefault="002E3AEA" w:rsidP="000219AB">
      <w:pPr>
        <w:jc w:val="center"/>
        <w:rPr>
          <w:rFonts w:ascii="Times New Roman" w:hAnsi="Times New Roman" w:cs="Times New Roman"/>
          <w:sz w:val="44"/>
          <w:szCs w:val="44"/>
        </w:rPr>
      </w:pPr>
      <w:r w:rsidRPr="00605448">
        <w:rPr>
          <w:rFonts w:ascii="Times New Roman" w:eastAsia="方正小标宋_GBK" w:hAnsi="Times New Roman" w:cs="Times New Roman"/>
          <w:color w:val="FF0000"/>
          <w:spacing w:val="38"/>
          <w:sz w:val="84"/>
          <w:szCs w:val="84"/>
        </w:rPr>
        <w:t>河北省财政厅文件</w:t>
      </w:r>
    </w:p>
    <w:p w:rsidR="002E3AEA" w:rsidRPr="00605448" w:rsidRDefault="002E3AEA" w:rsidP="000219AB">
      <w:pPr>
        <w:tabs>
          <w:tab w:val="left" w:pos="8820"/>
        </w:tabs>
        <w:spacing w:line="580" w:lineRule="exact"/>
        <w:ind w:firstLineChars="100" w:firstLine="320"/>
        <w:rPr>
          <w:rFonts w:ascii="Times New Roman" w:eastAsia="仿宋_GB2312" w:hAnsi="Times New Roman" w:cs="Times New Roman"/>
          <w:bCs/>
          <w:sz w:val="32"/>
          <w:szCs w:val="32"/>
        </w:rPr>
      </w:pPr>
    </w:p>
    <w:p w:rsidR="002E3AEA" w:rsidRPr="00605448" w:rsidRDefault="002E3AEA" w:rsidP="000219AB">
      <w:pPr>
        <w:tabs>
          <w:tab w:val="left" w:pos="8820"/>
        </w:tabs>
        <w:spacing w:line="580" w:lineRule="exact"/>
        <w:ind w:firstLineChars="100" w:firstLine="320"/>
        <w:rPr>
          <w:rFonts w:ascii="Times New Roman" w:eastAsia="仿宋_GB2312" w:hAnsi="Times New Roman" w:cs="Times New Roman"/>
          <w:bCs/>
          <w:sz w:val="32"/>
          <w:szCs w:val="32"/>
        </w:rPr>
      </w:pPr>
    </w:p>
    <w:p w:rsidR="002E3AEA" w:rsidRPr="00605448" w:rsidRDefault="002E3AEA" w:rsidP="000219AB">
      <w:pPr>
        <w:tabs>
          <w:tab w:val="left" w:pos="8820"/>
        </w:tabs>
        <w:spacing w:line="580" w:lineRule="exact"/>
        <w:jc w:val="center"/>
        <w:rPr>
          <w:rFonts w:ascii="Times New Roman" w:eastAsia="仿宋_GB2312" w:hAnsi="Times New Roman" w:cs="Times New Roman"/>
          <w:bCs/>
          <w:sz w:val="32"/>
          <w:szCs w:val="32"/>
        </w:rPr>
      </w:pPr>
      <w:r w:rsidRPr="00605448">
        <w:rPr>
          <w:rFonts w:ascii="Times New Roman" w:eastAsia="仿宋_GB2312" w:hAnsi="Times New Roman" w:cs="Times New Roman"/>
          <w:bCs/>
          <w:sz w:val="32"/>
          <w:szCs w:val="32"/>
        </w:rPr>
        <w:t>冀财</w:t>
      </w:r>
      <w:r w:rsidRPr="00605448">
        <w:rPr>
          <w:rFonts w:ascii="Times New Roman" w:eastAsia="仿宋_GB2312" w:hAnsi="Times New Roman" w:cs="Times New Roman"/>
          <w:sz w:val="32"/>
          <w:szCs w:val="32"/>
        </w:rPr>
        <w:t>农</w:t>
      </w:r>
      <w:r w:rsidRPr="00605448">
        <w:rPr>
          <w:rFonts w:ascii="Times New Roman" w:eastAsia="仿宋_GB2312" w:hAnsi="Times New Roman" w:cs="Times New Roman"/>
          <w:bCs/>
          <w:sz w:val="32"/>
          <w:szCs w:val="32"/>
        </w:rPr>
        <w:t>〔</w:t>
      </w:r>
      <w:r w:rsidRPr="00605448">
        <w:rPr>
          <w:rFonts w:ascii="Times New Roman" w:eastAsia="仿宋_GB2312" w:hAnsi="Times New Roman" w:cs="Times New Roman"/>
          <w:bCs/>
          <w:sz w:val="32"/>
          <w:szCs w:val="32"/>
        </w:rPr>
        <w:t>20</w:t>
      </w:r>
      <w:r w:rsidR="00FB38AF">
        <w:rPr>
          <w:rFonts w:ascii="Times New Roman" w:eastAsia="仿宋_GB2312" w:hAnsi="Times New Roman" w:cs="Times New Roman" w:hint="eastAsia"/>
          <w:bCs/>
          <w:sz w:val="32"/>
          <w:szCs w:val="32"/>
        </w:rPr>
        <w:t>20</w:t>
      </w:r>
      <w:r w:rsidRPr="00605448">
        <w:rPr>
          <w:rFonts w:ascii="Times New Roman" w:eastAsia="仿宋_GB2312" w:hAnsi="Times New Roman" w:cs="Times New Roman"/>
          <w:bCs/>
          <w:sz w:val="32"/>
          <w:szCs w:val="32"/>
        </w:rPr>
        <w:t>〕</w:t>
      </w:r>
      <w:r w:rsidR="00D16DFE">
        <w:rPr>
          <w:rFonts w:ascii="Times New Roman" w:eastAsia="仿宋_GB2312" w:hAnsi="Times New Roman" w:cs="Times New Roman" w:hint="eastAsia"/>
          <w:bCs/>
          <w:sz w:val="32"/>
          <w:szCs w:val="32"/>
        </w:rPr>
        <w:t>140</w:t>
      </w:r>
      <w:r w:rsidRPr="00605448">
        <w:rPr>
          <w:rFonts w:ascii="Times New Roman" w:eastAsia="仿宋_GB2312" w:hAnsi="Times New Roman" w:cs="Times New Roman"/>
          <w:bCs/>
          <w:sz w:val="32"/>
          <w:szCs w:val="32"/>
        </w:rPr>
        <w:t>号</w:t>
      </w:r>
    </w:p>
    <w:p w:rsidR="002E3AEA" w:rsidRPr="00964542" w:rsidRDefault="002E3AEA" w:rsidP="00964542">
      <w:pPr>
        <w:spacing w:line="580" w:lineRule="exact"/>
        <w:jc w:val="center"/>
        <w:rPr>
          <w:rFonts w:ascii="Times New Roman" w:eastAsia="方正小标宋_GBK" w:hAnsi="Times New Roman" w:cs="Times New Roman"/>
          <w:bCs/>
          <w:szCs w:val="21"/>
        </w:rPr>
      </w:pPr>
      <w:r w:rsidRPr="00605448">
        <w:rPr>
          <w:rFonts w:ascii="Times New Roman" w:eastAsia="方正小标宋_GBK" w:hAnsi="Times New Roman" w:cs="Times New Roman"/>
          <w:bCs/>
          <w:noProof/>
          <w:szCs w:val="21"/>
        </w:rPr>
        <mc:AlternateContent>
          <mc:Choice Requires="wps">
            <w:drawing>
              <wp:anchor distT="0" distB="0" distL="114300" distR="114300" simplePos="0" relativeHeight="251659264" behindDoc="0" locked="0" layoutInCell="1" allowOverlap="1" wp14:anchorId="3B3C8A57" wp14:editId="1C93FC15">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D16DFE" w:rsidRDefault="00D16DFE" w:rsidP="000219AB">
      <w:pPr>
        <w:spacing w:line="580" w:lineRule="exact"/>
        <w:jc w:val="center"/>
        <w:rPr>
          <w:rFonts w:ascii="Times New Roman" w:eastAsia="方正小标宋_GBK" w:hAnsi="Times New Roman" w:cs="Times New Roman"/>
          <w:sz w:val="44"/>
          <w:szCs w:val="44"/>
        </w:rPr>
      </w:pPr>
    </w:p>
    <w:p w:rsidR="002E3AEA" w:rsidRPr="00605448" w:rsidRDefault="002E3AEA" w:rsidP="000219AB">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河北省财政厅</w:t>
      </w:r>
    </w:p>
    <w:p w:rsidR="00964542" w:rsidRDefault="002E3AEA" w:rsidP="00964542">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提前</w:t>
      </w:r>
      <w:r w:rsidRPr="00605448">
        <w:rPr>
          <w:rFonts w:ascii="Times New Roman" w:eastAsia="方正小标宋_GBK" w:hAnsi="Times New Roman" w:cs="Times New Roman"/>
          <w:sz w:val="44"/>
        </w:rPr>
        <w:t>下达</w:t>
      </w:r>
      <w:r w:rsidRPr="00605448">
        <w:rPr>
          <w:rFonts w:ascii="Times New Roman" w:eastAsia="方正小标宋_GBK" w:hAnsi="Times New Roman" w:cs="Times New Roman"/>
          <w:sz w:val="44"/>
        </w:rPr>
        <w:t>202</w:t>
      </w:r>
      <w:r w:rsidR="00FB38AF">
        <w:rPr>
          <w:rFonts w:ascii="Times New Roman" w:eastAsia="方正小标宋_GBK" w:hAnsi="Times New Roman" w:cs="Times New Roman" w:hint="eastAsia"/>
          <w:sz w:val="44"/>
        </w:rPr>
        <w:t>1</w:t>
      </w:r>
      <w:r w:rsidRPr="00605448">
        <w:rPr>
          <w:rFonts w:ascii="Times New Roman" w:eastAsia="方正小标宋_GBK" w:hAnsi="Times New Roman" w:cs="Times New Roman"/>
          <w:sz w:val="44"/>
          <w:szCs w:val="44"/>
        </w:rPr>
        <w:t>年中央农业生产发展</w:t>
      </w:r>
    </w:p>
    <w:p w:rsidR="002E3AEA" w:rsidRPr="00605448" w:rsidRDefault="002E3AEA" w:rsidP="00964542">
      <w:pPr>
        <w:spacing w:line="580" w:lineRule="exact"/>
        <w:jc w:val="center"/>
        <w:rPr>
          <w:rFonts w:ascii="Times New Roman" w:eastAsia="方正小标宋_GBK" w:hAnsi="Times New Roman" w:cs="Times New Roman"/>
          <w:sz w:val="44"/>
          <w:szCs w:val="44"/>
        </w:rPr>
      </w:pPr>
      <w:r w:rsidRPr="00605448">
        <w:rPr>
          <w:rFonts w:ascii="Times New Roman" w:eastAsia="方正小标宋_GBK" w:hAnsi="Times New Roman" w:cs="Times New Roman"/>
          <w:sz w:val="44"/>
          <w:szCs w:val="44"/>
        </w:rPr>
        <w:t>资金的通知</w:t>
      </w:r>
    </w:p>
    <w:p w:rsidR="002E3AEA" w:rsidRPr="00605448" w:rsidRDefault="002E3AEA" w:rsidP="000219AB">
      <w:pPr>
        <w:snapToGrid w:val="0"/>
        <w:spacing w:line="580" w:lineRule="exact"/>
        <w:rPr>
          <w:rFonts w:ascii="Times New Roman" w:eastAsia="仿宋_GB2312" w:hAnsi="Times New Roman" w:cs="Times New Roman"/>
          <w:sz w:val="32"/>
          <w:szCs w:val="32"/>
        </w:rPr>
      </w:pPr>
    </w:p>
    <w:p w:rsidR="002E3AEA" w:rsidRPr="00605448" w:rsidRDefault="002E3AEA" w:rsidP="000219AB">
      <w:pPr>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各市（含定州、辛集市）</w:t>
      </w:r>
      <w:r>
        <w:rPr>
          <w:rFonts w:ascii="Times New Roman" w:eastAsia="仿宋_GB2312" w:hAnsi="Times New Roman" w:cs="Times New Roman" w:hint="eastAsia"/>
          <w:sz w:val="32"/>
          <w:szCs w:val="32"/>
        </w:rPr>
        <w:t>、</w:t>
      </w:r>
      <w:r w:rsidRPr="00605448">
        <w:rPr>
          <w:rFonts w:ascii="Times New Roman" w:eastAsia="仿宋_GB2312" w:hAnsi="Times New Roman" w:cs="Times New Roman"/>
          <w:sz w:val="32"/>
          <w:szCs w:val="32"/>
        </w:rPr>
        <w:t>省财政直管县财政局</w:t>
      </w:r>
      <w:r>
        <w:rPr>
          <w:rFonts w:ascii="Times New Roman" w:eastAsia="仿宋_GB2312" w:hAnsi="Times New Roman" w:cs="Times New Roman" w:hint="eastAsia"/>
          <w:sz w:val="32"/>
          <w:szCs w:val="32"/>
        </w:rPr>
        <w:t>，</w:t>
      </w:r>
      <w:r w:rsidRPr="00605448">
        <w:rPr>
          <w:rFonts w:ascii="Times New Roman" w:eastAsia="仿宋_GB2312" w:hAnsi="Times New Roman" w:cs="Times New Roman"/>
          <w:sz w:val="32"/>
          <w:szCs w:val="32"/>
        </w:rPr>
        <w:t>雄安新区</w:t>
      </w:r>
      <w:r w:rsidR="00964542">
        <w:rPr>
          <w:rFonts w:ascii="Times New Roman" w:eastAsia="仿宋_GB2312" w:hAnsi="Times New Roman" w:cs="Times New Roman" w:hint="eastAsia"/>
          <w:sz w:val="32"/>
          <w:szCs w:val="32"/>
        </w:rPr>
        <w:t>改发局</w:t>
      </w:r>
      <w:r w:rsidRPr="00605448">
        <w:rPr>
          <w:rFonts w:ascii="Times New Roman" w:eastAsia="仿宋_GB2312" w:hAnsi="Times New Roman" w:cs="Times New Roman"/>
          <w:sz w:val="32"/>
          <w:szCs w:val="32"/>
        </w:rPr>
        <w:t>：</w:t>
      </w:r>
    </w:p>
    <w:p w:rsidR="002E3AEA" w:rsidRPr="00605448" w:rsidRDefault="002E3AEA" w:rsidP="00127DB2">
      <w:pPr>
        <w:spacing w:line="580" w:lineRule="exact"/>
        <w:ind w:firstLineChars="200" w:firstLine="648"/>
        <w:rPr>
          <w:rFonts w:ascii="Times New Roman" w:eastAsia="仿宋_GB2312" w:hAnsi="Times New Roman" w:cs="Times New Roman"/>
          <w:sz w:val="32"/>
          <w:szCs w:val="32"/>
        </w:rPr>
      </w:pPr>
      <w:r w:rsidRPr="00605448">
        <w:rPr>
          <w:rFonts w:ascii="Times New Roman" w:eastAsia="仿宋_GB2312" w:hAnsi="Times New Roman" w:cs="Times New Roman"/>
          <w:spacing w:val="2"/>
          <w:sz w:val="32"/>
          <w:szCs w:val="32"/>
        </w:rPr>
        <w:t>为提高市县预算编制的完整性，加快中央转移支付资金支出进度，根据</w:t>
      </w:r>
      <w:r w:rsidRPr="00605448">
        <w:rPr>
          <w:rFonts w:ascii="Times New Roman" w:eastAsia="仿宋_GB2312" w:hAnsi="Times New Roman" w:cs="Times New Roman"/>
          <w:sz w:val="32"/>
          <w:szCs w:val="32"/>
        </w:rPr>
        <w:t>《财政部关于提前下达</w:t>
      </w:r>
      <w:r w:rsidRPr="00605448">
        <w:rPr>
          <w:rFonts w:ascii="Times New Roman" w:eastAsia="仿宋_GB2312" w:hAnsi="Times New Roman" w:cs="Times New Roman"/>
          <w:sz w:val="32"/>
          <w:szCs w:val="32"/>
        </w:rPr>
        <w:t>202</w:t>
      </w:r>
      <w:r w:rsidR="00FB38AF">
        <w:rPr>
          <w:rFonts w:ascii="Times New Roman" w:eastAsia="仿宋_GB2312" w:hAnsi="Times New Roman" w:cs="Times New Roman" w:hint="eastAsia"/>
          <w:sz w:val="32"/>
          <w:szCs w:val="32"/>
        </w:rPr>
        <w:t>1</w:t>
      </w:r>
      <w:r w:rsidRPr="00605448">
        <w:rPr>
          <w:rFonts w:ascii="Times New Roman" w:eastAsia="仿宋_GB2312" w:hAnsi="Times New Roman" w:cs="Times New Roman"/>
          <w:sz w:val="32"/>
          <w:szCs w:val="32"/>
        </w:rPr>
        <w:t>年农业相关转移支付资金预算的通知》（财农〔</w:t>
      </w:r>
      <w:r w:rsidRPr="00605448">
        <w:rPr>
          <w:rFonts w:ascii="Times New Roman" w:eastAsia="仿宋_GB2312" w:hAnsi="Times New Roman" w:cs="Times New Roman"/>
          <w:sz w:val="32"/>
          <w:szCs w:val="32"/>
        </w:rPr>
        <w:t>20</w:t>
      </w:r>
      <w:r w:rsidR="00FB38AF">
        <w:rPr>
          <w:rFonts w:ascii="Times New Roman" w:eastAsia="仿宋_GB2312" w:hAnsi="Times New Roman" w:cs="Times New Roman" w:hint="eastAsia"/>
          <w:sz w:val="32"/>
          <w:szCs w:val="32"/>
        </w:rPr>
        <w:t>20</w:t>
      </w:r>
      <w:r w:rsidRPr="00605448">
        <w:rPr>
          <w:rFonts w:ascii="Times New Roman" w:eastAsia="仿宋_GB2312" w:hAnsi="Times New Roman" w:cs="Times New Roman"/>
          <w:sz w:val="32"/>
          <w:szCs w:val="32"/>
        </w:rPr>
        <w:t>〕</w:t>
      </w:r>
      <w:r w:rsidR="00FB38AF">
        <w:rPr>
          <w:rFonts w:ascii="Times New Roman" w:eastAsia="仿宋_GB2312" w:hAnsi="Times New Roman" w:cs="Times New Roman" w:hint="eastAsia"/>
          <w:sz w:val="32"/>
          <w:szCs w:val="32"/>
        </w:rPr>
        <w:t>90</w:t>
      </w:r>
      <w:r w:rsidRPr="00605448">
        <w:rPr>
          <w:rFonts w:ascii="Times New Roman" w:eastAsia="仿宋_GB2312" w:hAnsi="Times New Roman" w:cs="Times New Roman"/>
          <w:sz w:val="32"/>
          <w:szCs w:val="32"/>
        </w:rPr>
        <w:t>号）要求，</w:t>
      </w:r>
      <w:r w:rsidRPr="00605448">
        <w:rPr>
          <w:rFonts w:ascii="Times New Roman" w:eastAsia="仿宋_GB2312" w:hAnsi="Times New Roman" w:cs="Times New Roman"/>
          <w:spacing w:val="2"/>
          <w:sz w:val="32"/>
          <w:szCs w:val="32"/>
        </w:rPr>
        <w:t>现提前下达</w:t>
      </w:r>
      <w:r w:rsidRPr="00605448">
        <w:rPr>
          <w:rFonts w:ascii="Times New Roman" w:eastAsia="仿宋_GB2312" w:hAnsi="Times New Roman" w:cs="Times New Roman"/>
          <w:spacing w:val="2"/>
          <w:sz w:val="32"/>
          <w:szCs w:val="32"/>
        </w:rPr>
        <w:t>202</w:t>
      </w:r>
      <w:r w:rsidR="00FB38AF">
        <w:rPr>
          <w:rFonts w:ascii="Times New Roman" w:eastAsia="仿宋_GB2312" w:hAnsi="Times New Roman" w:cs="Times New Roman" w:hint="eastAsia"/>
          <w:spacing w:val="2"/>
          <w:sz w:val="32"/>
          <w:szCs w:val="32"/>
        </w:rPr>
        <w:t>1</w:t>
      </w:r>
      <w:r w:rsidRPr="00605448">
        <w:rPr>
          <w:rFonts w:ascii="Times New Roman" w:eastAsia="仿宋_GB2312" w:hAnsi="Times New Roman" w:cs="Times New Roman"/>
          <w:spacing w:val="2"/>
          <w:sz w:val="32"/>
          <w:szCs w:val="32"/>
        </w:rPr>
        <w:t>年</w:t>
      </w:r>
      <w:r w:rsidRPr="00605448">
        <w:rPr>
          <w:rFonts w:ascii="Times New Roman" w:eastAsia="仿宋_GB2312" w:hAnsi="Times New Roman" w:cs="Times New Roman"/>
          <w:sz w:val="32"/>
          <w:szCs w:val="32"/>
        </w:rPr>
        <w:t>中央农业生产发展资金，具体下达情况见附件。该资金收入列</w:t>
      </w:r>
      <w:r w:rsidRPr="00605448">
        <w:rPr>
          <w:rFonts w:ascii="Times New Roman" w:eastAsia="仿宋_GB2312" w:hAnsi="Times New Roman" w:cs="Times New Roman"/>
          <w:sz w:val="32"/>
          <w:szCs w:val="32"/>
        </w:rPr>
        <w:t>1100252“</w:t>
      </w:r>
      <w:r w:rsidRPr="00605448">
        <w:rPr>
          <w:rFonts w:ascii="Times New Roman" w:eastAsia="仿宋_GB2312" w:hAnsi="Times New Roman" w:cs="Times New Roman"/>
          <w:sz w:val="32"/>
          <w:szCs w:val="32"/>
        </w:rPr>
        <w:t>农林水共同财政事权转移支付收入</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科目，支出列</w:t>
      </w:r>
      <w:r w:rsidRPr="00605448">
        <w:rPr>
          <w:rFonts w:ascii="Times New Roman" w:eastAsia="仿宋_GB2312" w:hAnsi="Times New Roman" w:cs="Times New Roman"/>
          <w:sz w:val="32"/>
          <w:szCs w:val="32"/>
        </w:rPr>
        <w:t>213</w:t>
      </w:r>
      <w:r w:rsidR="00964542">
        <w:rPr>
          <w:rFonts w:ascii="Times New Roman" w:eastAsia="仿宋_GB2312" w:hAnsi="Times New Roman" w:cs="Times New Roman" w:hint="eastAsia"/>
          <w:sz w:val="32"/>
          <w:szCs w:val="32"/>
        </w:rPr>
        <w:t>0122</w:t>
      </w:r>
      <w:r w:rsidRPr="00605448">
        <w:rPr>
          <w:rFonts w:ascii="Times New Roman" w:eastAsia="仿宋_GB2312" w:hAnsi="Times New Roman" w:cs="Times New Roman"/>
          <w:sz w:val="32"/>
          <w:szCs w:val="32"/>
        </w:rPr>
        <w:t>“</w:t>
      </w:r>
      <w:r w:rsidR="00964542">
        <w:rPr>
          <w:rFonts w:ascii="Times New Roman" w:eastAsia="仿宋_GB2312" w:hAnsi="Times New Roman" w:cs="Times New Roman" w:hint="eastAsia"/>
          <w:sz w:val="32"/>
          <w:szCs w:val="32"/>
        </w:rPr>
        <w:t>农业生产发展</w:t>
      </w:r>
      <w:r w:rsidRPr="00605448">
        <w:rPr>
          <w:rFonts w:ascii="Times New Roman" w:eastAsia="仿宋_GB2312" w:hAnsi="Times New Roman" w:cs="Times New Roman"/>
          <w:sz w:val="32"/>
          <w:szCs w:val="32"/>
        </w:rPr>
        <w:t>”</w:t>
      </w:r>
      <w:r w:rsidRPr="00605448">
        <w:rPr>
          <w:rFonts w:ascii="Times New Roman" w:eastAsia="仿宋_GB2312" w:hAnsi="Times New Roman" w:cs="Times New Roman"/>
          <w:sz w:val="32"/>
          <w:szCs w:val="32"/>
        </w:rPr>
        <w:t>科目。为做好预算执行工作，现将有关事宜通知如下：</w:t>
      </w:r>
    </w:p>
    <w:p w:rsidR="00FB38AF" w:rsidRPr="00751B11" w:rsidRDefault="00FB38AF" w:rsidP="00FB38AF">
      <w:pPr>
        <w:spacing w:line="580" w:lineRule="exact"/>
        <w:ind w:firstLineChars="200" w:firstLine="640"/>
        <w:rPr>
          <w:rFonts w:eastAsia="仿宋_GB2312"/>
          <w:sz w:val="32"/>
          <w:szCs w:val="32"/>
        </w:rPr>
      </w:pPr>
      <w:r w:rsidRPr="00605448">
        <w:rPr>
          <w:rFonts w:eastAsia="仿宋_GB2312"/>
          <w:sz w:val="32"/>
        </w:rPr>
        <w:t>一、</w:t>
      </w:r>
      <w:r>
        <w:rPr>
          <w:rFonts w:eastAsia="仿宋_GB2312" w:hint="eastAsia"/>
          <w:sz w:val="32"/>
        </w:rPr>
        <w:t>脱贫摘帽县（原贫困县）涉农资金统筹整合要求按照中央确定后的政策执行。</w:t>
      </w:r>
    </w:p>
    <w:p w:rsidR="002E3AEA" w:rsidRPr="00605448" w:rsidRDefault="00FB38AF" w:rsidP="00FB38A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二</w:t>
      </w:r>
      <w:r w:rsidR="002E3AEA" w:rsidRPr="00605448">
        <w:rPr>
          <w:rFonts w:ascii="Times New Roman" w:eastAsia="仿宋_GB2312" w:hAnsi="Times New Roman" w:cs="Times New Roman"/>
          <w:sz w:val="32"/>
        </w:rPr>
        <w:t>、</w:t>
      </w:r>
      <w:r w:rsidR="002E3AEA" w:rsidRPr="00605448">
        <w:rPr>
          <w:rFonts w:ascii="Times New Roman" w:eastAsia="仿宋_GB2312" w:hAnsi="Times New Roman" w:cs="Times New Roman"/>
          <w:sz w:val="32"/>
          <w:szCs w:val="32"/>
        </w:rPr>
        <w:t>根据《河北省人民政府印发关于建立涉农资金统筹整合长效机制实施方案的通知》（冀政字〔</w:t>
      </w:r>
      <w:r w:rsidR="002E3AEA" w:rsidRPr="00605448">
        <w:rPr>
          <w:rFonts w:ascii="Times New Roman" w:eastAsia="仿宋_GB2312" w:hAnsi="Times New Roman" w:cs="Times New Roman"/>
          <w:sz w:val="32"/>
          <w:szCs w:val="32"/>
        </w:rPr>
        <w:t>2018</w:t>
      </w:r>
      <w:r w:rsidR="002E3AEA" w:rsidRPr="00605448">
        <w:rPr>
          <w:rFonts w:ascii="Times New Roman" w:eastAsia="仿宋_GB2312" w:hAnsi="Times New Roman" w:cs="Times New Roman"/>
          <w:sz w:val="32"/>
          <w:szCs w:val="32"/>
        </w:rPr>
        <w:t>〕</w:t>
      </w:r>
      <w:r w:rsidR="002E3AEA" w:rsidRPr="00605448">
        <w:rPr>
          <w:rFonts w:ascii="Times New Roman" w:eastAsia="仿宋_GB2312" w:hAnsi="Times New Roman" w:cs="Times New Roman"/>
          <w:sz w:val="32"/>
          <w:szCs w:val="32"/>
        </w:rPr>
        <w:t>40</w:t>
      </w:r>
      <w:r w:rsidR="002E3AEA" w:rsidRPr="00605448">
        <w:rPr>
          <w:rFonts w:ascii="Times New Roman" w:eastAsia="仿宋_GB2312" w:hAnsi="Times New Roman" w:cs="Times New Roman"/>
          <w:sz w:val="32"/>
          <w:szCs w:val="32"/>
        </w:rPr>
        <w:t>号</w:t>
      </w:r>
      <w:r w:rsidR="002E3AEA">
        <w:rPr>
          <w:rFonts w:ascii="Times New Roman" w:eastAsia="仿宋_GB2312" w:hAnsi="Times New Roman" w:cs="Times New Roman"/>
          <w:sz w:val="32"/>
          <w:szCs w:val="32"/>
        </w:rPr>
        <w:t>）要求，各市（县、区）在完成约束性任务的前提下，依据当地产业</w:t>
      </w:r>
      <w:r w:rsidR="002E3AEA">
        <w:rPr>
          <w:rFonts w:ascii="Times New Roman" w:eastAsia="仿宋_GB2312" w:hAnsi="Times New Roman" w:cs="Times New Roman" w:hint="eastAsia"/>
          <w:sz w:val="32"/>
          <w:szCs w:val="32"/>
        </w:rPr>
        <w:t>发展</w:t>
      </w:r>
      <w:r w:rsidR="002E3AEA" w:rsidRPr="00605448">
        <w:rPr>
          <w:rFonts w:ascii="Times New Roman" w:eastAsia="仿宋_GB2312" w:hAnsi="Times New Roman" w:cs="Times New Roman"/>
          <w:sz w:val="32"/>
          <w:szCs w:val="32"/>
        </w:rPr>
        <w:t>需要，区分轻重缓急，可在同一大专项内调剂使用</w:t>
      </w:r>
      <w:r w:rsidR="002E3AEA">
        <w:rPr>
          <w:rFonts w:ascii="Times New Roman" w:eastAsia="仿宋_GB2312" w:hAnsi="Times New Roman" w:cs="Times New Roman" w:hint="eastAsia"/>
          <w:sz w:val="32"/>
          <w:szCs w:val="32"/>
        </w:rPr>
        <w:t>资金</w:t>
      </w:r>
      <w:r w:rsidR="002E3AEA" w:rsidRPr="00605448">
        <w:rPr>
          <w:rFonts w:ascii="Times New Roman" w:eastAsia="仿宋_GB2312" w:hAnsi="Times New Roman" w:cs="Times New Roman"/>
          <w:sz w:val="32"/>
          <w:szCs w:val="32"/>
        </w:rPr>
        <w:t>。</w:t>
      </w:r>
    </w:p>
    <w:p w:rsidR="002E3AEA" w:rsidRPr="00605448" w:rsidRDefault="002E3AEA" w:rsidP="00605448">
      <w:pPr>
        <w:spacing w:line="580" w:lineRule="exact"/>
        <w:ind w:firstLineChars="200" w:firstLine="640"/>
        <w:rPr>
          <w:rFonts w:ascii="Times New Roman" w:eastAsia="仿宋_GB2312" w:hAnsi="Times New Roman" w:cs="Times New Roman"/>
          <w:sz w:val="32"/>
          <w:szCs w:val="32"/>
        </w:rPr>
      </w:pPr>
      <w:r w:rsidRPr="00605448">
        <w:rPr>
          <w:rFonts w:ascii="Times New Roman" w:eastAsia="仿宋_GB2312" w:hAnsi="Times New Roman" w:cs="Times New Roman"/>
          <w:sz w:val="32"/>
          <w:szCs w:val="32"/>
        </w:rPr>
        <w:t>请按照有关文件规定，做好预算编制、指标安排等前期准备工作，</w:t>
      </w:r>
      <w:r w:rsidR="00964542">
        <w:rPr>
          <w:rFonts w:ascii="Times New Roman" w:eastAsia="仿宋_GB2312" w:hAnsi="Times New Roman" w:cs="Times New Roman" w:hint="eastAsia"/>
          <w:sz w:val="32"/>
          <w:szCs w:val="32"/>
        </w:rPr>
        <w:t>要切实加强资金管理和绩效考核，确保资金管理规范、运行安全、使用高效</w:t>
      </w:r>
      <w:r w:rsidRPr="00605448">
        <w:rPr>
          <w:rFonts w:ascii="Times New Roman" w:eastAsia="仿宋_GB2312" w:hAnsi="Times New Roman" w:cs="Times New Roman"/>
          <w:sz w:val="32"/>
          <w:szCs w:val="32"/>
        </w:rPr>
        <w:t>。</w:t>
      </w:r>
    </w:p>
    <w:p w:rsidR="002E3AEA" w:rsidRPr="00605448" w:rsidRDefault="002E3AEA" w:rsidP="00D16DFE">
      <w:pPr>
        <w:spacing w:line="580" w:lineRule="exact"/>
        <w:ind w:firstLineChars="200" w:firstLine="640"/>
        <w:rPr>
          <w:rFonts w:ascii="Times New Roman" w:eastAsia="仿宋_GB2312" w:hAnsi="Times New Roman" w:cs="Times New Roman"/>
          <w:sz w:val="32"/>
          <w:szCs w:val="32"/>
        </w:rPr>
      </w:pPr>
    </w:p>
    <w:p w:rsidR="002E3AEA" w:rsidRPr="00605448" w:rsidRDefault="002E3AEA" w:rsidP="00D16DFE">
      <w:pPr>
        <w:spacing w:line="580" w:lineRule="exact"/>
        <w:ind w:leftChars="300" w:left="2070" w:hangingChars="450" w:hanging="1440"/>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附件：</w:t>
      </w:r>
      <w:r w:rsidRPr="00605448">
        <w:rPr>
          <w:rFonts w:ascii="Times New Roman" w:eastAsia="仿宋_GB2312" w:hAnsi="Times New Roman" w:cs="Times New Roman"/>
          <w:color w:val="000000"/>
          <w:sz w:val="32"/>
          <w:szCs w:val="32"/>
        </w:rPr>
        <w:t xml:space="preserve">1.  </w:t>
      </w:r>
      <w:r>
        <w:rPr>
          <w:rFonts w:ascii="Times New Roman" w:eastAsia="仿宋_GB2312" w:hAnsi="Times New Roman" w:cs="Times New Roman" w:hint="eastAsia"/>
          <w:color w:val="000000"/>
          <w:sz w:val="32"/>
          <w:szCs w:val="32"/>
        </w:rPr>
        <w:t>提前下达</w:t>
      </w:r>
      <w:r w:rsidRPr="00605448">
        <w:rPr>
          <w:rFonts w:ascii="Times New Roman" w:eastAsia="仿宋_GB2312" w:hAnsi="Times New Roman" w:cs="Times New Roman"/>
          <w:color w:val="000000"/>
          <w:sz w:val="32"/>
          <w:szCs w:val="32"/>
        </w:rPr>
        <w:t>202</w:t>
      </w:r>
      <w:r w:rsidR="00FB38AF">
        <w:rPr>
          <w:rFonts w:ascii="Times New Roman" w:eastAsia="仿宋_GB2312" w:hAnsi="Times New Roman" w:cs="Times New Roman" w:hint="eastAsia"/>
          <w:color w:val="000000"/>
          <w:sz w:val="32"/>
          <w:szCs w:val="32"/>
        </w:rPr>
        <w:t>1</w:t>
      </w:r>
      <w:r w:rsidRPr="00605448">
        <w:rPr>
          <w:rFonts w:ascii="Times New Roman" w:eastAsia="仿宋_GB2312" w:hAnsi="Times New Roman" w:cs="Times New Roman"/>
          <w:color w:val="000000"/>
          <w:sz w:val="32"/>
          <w:szCs w:val="32"/>
        </w:rPr>
        <w:t>年中央农业生产发展资金分配表</w:t>
      </w:r>
    </w:p>
    <w:p w:rsidR="002E3AEA" w:rsidRDefault="002E3AEA" w:rsidP="00D16DFE">
      <w:pPr>
        <w:spacing w:line="580" w:lineRule="exact"/>
        <w:ind w:leftChars="299" w:left="2122" w:hangingChars="467" w:hanging="1494"/>
        <w:rPr>
          <w:rFonts w:ascii="Times New Roman" w:eastAsia="仿宋_GB2312" w:hAnsi="Times New Roman" w:cs="Times New Roman"/>
          <w:color w:val="000000"/>
          <w:sz w:val="32"/>
          <w:szCs w:val="32"/>
        </w:rPr>
      </w:pPr>
      <w:r w:rsidRPr="00605448">
        <w:rPr>
          <w:rFonts w:ascii="Times New Roman" w:eastAsia="仿宋_GB2312" w:hAnsi="Times New Roman" w:cs="Times New Roman"/>
          <w:color w:val="000000"/>
          <w:sz w:val="32"/>
          <w:szCs w:val="32"/>
        </w:rPr>
        <w:t xml:space="preserve">      2. </w:t>
      </w:r>
      <w:r w:rsidRPr="00605448" w:rsidDel="00B74488">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提前下达</w:t>
      </w:r>
      <w:r w:rsidR="00FB38AF">
        <w:rPr>
          <w:rFonts w:ascii="Times New Roman" w:eastAsia="仿宋_GB2312" w:hAnsi="Times New Roman" w:cs="Times New Roman"/>
          <w:color w:val="000000"/>
          <w:sz w:val="32"/>
          <w:szCs w:val="32"/>
        </w:rPr>
        <w:t>202</w:t>
      </w:r>
      <w:r w:rsidR="00FB38AF">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年中央农业生产发展资金绩效目标表</w:t>
      </w:r>
    </w:p>
    <w:p w:rsidR="00D16DFE" w:rsidRDefault="00D16DFE" w:rsidP="00D16DFE">
      <w:pPr>
        <w:spacing w:line="580" w:lineRule="exact"/>
        <w:ind w:leftChars="299" w:left="2122" w:hangingChars="467" w:hanging="1494"/>
        <w:rPr>
          <w:rFonts w:ascii="Times New Roman" w:eastAsia="仿宋_GB2312" w:hAnsi="Times New Roman" w:cs="Times New Roman"/>
          <w:color w:val="000000"/>
          <w:sz w:val="32"/>
          <w:szCs w:val="32"/>
        </w:rPr>
      </w:pPr>
    </w:p>
    <w:p w:rsidR="00D16DFE" w:rsidRDefault="00D16DFE" w:rsidP="00D16DFE">
      <w:pPr>
        <w:spacing w:line="580" w:lineRule="exact"/>
        <w:ind w:leftChars="299" w:left="2122" w:hangingChars="467" w:hanging="1494"/>
        <w:rPr>
          <w:rFonts w:ascii="Times New Roman" w:eastAsia="仿宋_GB2312" w:hAnsi="Times New Roman" w:cs="Times New Roman"/>
          <w:color w:val="000000"/>
          <w:sz w:val="32"/>
          <w:szCs w:val="32"/>
        </w:rPr>
      </w:pPr>
    </w:p>
    <w:p w:rsidR="002E3AEA" w:rsidRDefault="002E3AEA" w:rsidP="00D16DFE">
      <w:pPr>
        <w:spacing w:line="580" w:lineRule="exact"/>
        <w:rPr>
          <w:rFonts w:ascii="Times New Roman" w:eastAsia="仿宋_GB2312" w:hAnsi="Times New Roman" w:cs="Times New Roman"/>
          <w:color w:val="000000"/>
          <w:sz w:val="32"/>
          <w:szCs w:val="32"/>
        </w:rPr>
      </w:pPr>
    </w:p>
    <w:p w:rsidR="002E3AEA" w:rsidRDefault="002E3AEA" w:rsidP="00D16DFE">
      <w:pPr>
        <w:spacing w:line="580" w:lineRule="exact"/>
        <w:ind w:leftChars="699" w:left="1468" w:right="320" w:firstLineChars="1300" w:firstLine="416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河北省财政厅</w:t>
      </w:r>
    </w:p>
    <w:p w:rsidR="002E3AEA" w:rsidRDefault="00FB38AF" w:rsidP="00D16DFE">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 xml:space="preserve">                          </w:t>
      </w:r>
      <w:r w:rsidR="00964542">
        <w:rPr>
          <w:rFonts w:ascii="Times New Roman" w:eastAsia="仿宋_GB2312" w:hAnsi="Times New Roman" w:cs="Times New Roman" w:hint="eastAsia"/>
          <w:color w:val="000000"/>
          <w:sz w:val="32"/>
          <w:szCs w:val="32"/>
        </w:rPr>
        <w:t xml:space="preserve"> </w:t>
      </w:r>
      <w:r w:rsidR="00D16DFE">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 xml:space="preserve"> 2</w:t>
      </w:r>
      <w:r w:rsidR="00F545B9">
        <w:rPr>
          <w:rFonts w:ascii="Times New Roman" w:eastAsia="仿宋_GB2312" w:hAnsi="Times New Roman" w:cs="Times New Roman"/>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2.75pt;margin-top:558pt;width:135pt;height:135pt;z-index:251664384;mso-position-horizontal-relative:page;mso-position-vertical-relative:page" o:preferrelative="t" filled="f" stroked="f">
            <v:imagedata r:id="rId5" o:title=""/>
            <w10:wrap anchorx="page" anchory="page"/>
            <w10:anchorlock/>
          </v:shape>
          <w:control r:id="rId6" w:name="SecSignControl1" w:shapeid="_x0000_s1026"/>
        </w:pict>
      </w:r>
      <w:r>
        <w:rPr>
          <w:rFonts w:ascii="Times New Roman" w:eastAsia="仿宋_GB2312" w:hAnsi="Times New Roman" w:cs="Times New Roman" w:hint="eastAsia"/>
          <w:color w:val="000000"/>
          <w:sz w:val="32"/>
          <w:szCs w:val="32"/>
        </w:rPr>
        <w:t>020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sidR="00D16DFE">
        <w:rPr>
          <w:rFonts w:ascii="Times New Roman" w:eastAsia="仿宋_GB2312" w:hAnsi="Times New Roman" w:cs="Times New Roman" w:hint="eastAsia"/>
          <w:color w:val="000000"/>
          <w:sz w:val="32"/>
          <w:szCs w:val="32"/>
        </w:rPr>
        <w:t>17</w:t>
      </w:r>
      <w:r>
        <w:rPr>
          <w:rFonts w:ascii="Times New Roman" w:eastAsia="仿宋_GB2312" w:hAnsi="Times New Roman" w:cs="Times New Roman" w:hint="eastAsia"/>
          <w:color w:val="000000"/>
          <w:sz w:val="32"/>
          <w:szCs w:val="32"/>
        </w:rPr>
        <w:t>日</w:t>
      </w:r>
    </w:p>
    <w:p w:rsidR="00964542" w:rsidRDefault="00964542"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D16DFE" w:rsidRDefault="00D16DFE" w:rsidP="00D16DFE">
      <w:pPr>
        <w:spacing w:line="380" w:lineRule="exact"/>
        <w:rPr>
          <w:rFonts w:ascii="Times New Roman" w:eastAsia="仿宋_GB2312" w:hAnsi="Times New Roman" w:cs="Times New Roman"/>
          <w:sz w:val="32"/>
          <w:szCs w:val="32"/>
        </w:rPr>
      </w:pPr>
    </w:p>
    <w:p w:rsidR="00D16DFE" w:rsidRDefault="00D16DFE" w:rsidP="00D16DFE">
      <w:pPr>
        <w:spacing w:line="580" w:lineRule="exact"/>
        <w:rPr>
          <w:rFonts w:ascii="Times New Roman" w:eastAsia="仿宋_GB2312" w:hAnsi="Times New Roman" w:cs="Times New Roman"/>
          <w:sz w:val="32"/>
          <w:szCs w:val="32"/>
        </w:rPr>
      </w:pPr>
    </w:p>
    <w:p w:rsidR="002E3AEA" w:rsidRPr="00605448" w:rsidRDefault="002E3AEA" w:rsidP="00127DB2">
      <w:pPr>
        <w:spacing w:line="580" w:lineRule="exact"/>
        <w:rPr>
          <w:rFonts w:ascii="Times New Roman" w:eastAsia="仿宋_GB2312" w:hAnsi="Times New Roman" w:cs="Times New Roman"/>
          <w:sz w:val="28"/>
          <w:szCs w:val="28"/>
        </w:rPr>
      </w:pPr>
      <w:r w:rsidRPr="00605448">
        <w:rPr>
          <w:rFonts w:ascii="Times New Roman" w:eastAsia="黑体" w:hAnsi="Times New Roman" w:cs="Times New Roman"/>
          <w:sz w:val="28"/>
          <w:szCs w:val="28"/>
        </w:rPr>
        <w:t>信息公开选项：</w:t>
      </w:r>
      <w:r w:rsidRPr="00605448">
        <w:rPr>
          <w:rFonts w:ascii="Times New Roman" w:eastAsia="方正小标宋_GBK" w:hAnsi="Times New Roman" w:cs="Times New Roman"/>
          <w:sz w:val="28"/>
          <w:szCs w:val="28"/>
        </w:rPr>
        <w:t>主动公开</w:t>
      </w:r>
    </w:p>
    <w:p w:rsidR="002E3AEA" w:rsidRPr="00605448" w:rsidRDefault="002E3AEA" w:rsidP="00127DB2">
      <w:pPr>
        <w:spacing w:line="580" w:lineRule="exact"/>
        <w:ind w:leftChars="134" w:left="1093" w:hangingChars="290" w:hanging="812"/>
        <w:rPr>
          <w:rFonts w:ascii="Times New Roman" w:eastAsia="仿宋_GB2312" w:hAnsi="Times New Roman" w:cs="Times New Roman"/>
          <w:sz w:val="28"/>
          <w:szCs w:val="28"/>
        </w:rPr>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743A6840" wp14:editId="7FBE490C">
                <wp:simplePos x="0" y="0"/>
                <wp:positionH relativeFrom="column">
                  <wp:posOffset>9525</wp:posOffset>
                </wp:positionH>
                <wp:positionV relativeFrom="paragraph">
                  <wp:posOffset>45085</wp:posOffset>
                </wp:positionV>
                <wp:extent cx="5715000" cy="0"/>
                <wp:effectExtent l="10160" t="15240" r="18415"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Times New Roman" w:eastAsia="仿宋_GB2312" w:hAnsi="Times New Roman" w:cs="Times New Roman"/>
          <w:sz w:val="28"/>
          <w:szCs w:val="28"/>
        </w:rPr>
        <w:t>抄送：财政部河北监管局</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省农业农村厅</w:t>
      </w:r>
      <w:r>
        <w:rPr>
          <w:rFonts w:ascii="Times New Roman" w:eastAsia="仿宋_GB2312" w:hAnsi="Times New Roman" w:cs="Times New Roman" w:hint="eastAsia"/>
          <w:sz w:val="28"/>
          <w:szCs w:val="28"/>
        </w:rPr>
        <w:t>，各市（含定州、辛集市）、省财政直管县</w:t>
      </w:r>
      <w:r w:rsidRPr="00605448">
        <w:rPr>
          <w:rFonts w:ascii="Times New Roman" w:eastAsia="仿宋_GB2312" w:hAnsi="Times New Roman" w:cs="Times New Roman"/>
          <w:sz w:val="28"/>
          <w:szCs w:val="28"/>
        </w:rPr>
        <w:t>农业农村局。</w:t>
      </w:r>
    </w:p>
    <w:p w:rsidR="00EC55F1" w:rsidRPr="002E3AEA" w:rsidRDefault="002E3AEA" w:rsidP="00D16DFE">
      <w:pPr>
        <w:spacing w:line="580" w:lineRule="exact"/>
        <w:ind w:firstLineChars="100" w:firstLine="280"/>
      </w:pP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14:anchorId="42053D7B" wp14:editId="5E1475B8">
                <wp:simplePos x="0" y="0"/>
                <wp:positionH relativeFrom="column">
                  <wp:posOffset>0</wp:posOffset>
                </wp:positionH>
                <wp:positionV relativeFrom="paragraph">
                  <wp:posOffset>30480</wp:posOffset>
                </wp:positionV>
                <wp:extent cx="5715000" cy="0"/>
                <wp:effectExtent l="10160" t="6985" r="889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sidRPr="00605448">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51F4EC1C" wp14:editId="3C12C6F6">
                <wp:simplePos x="0" y="0"/>
                <wp:positionH relativeFrom="column">
                  <wp:posOffset>9525</wp:posOffset>
                </wp:positionH>
                <wp:positionV relativeFrom="paragraph">
                  <wp:posOffset>398145</wp:posOffset>
                </wp:positionV>
                <wp:extent cx="5715000" cy="0"/>
                <wp:effectExtent l="10160" t="12700" r="18415"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605448">
        <w:rPr>
          <w:rFonts w:ascii="Times New Roman" w:eastAsia="仿宋_GB2312" w:hAnsi="Times New Roman" w:cs="Times New Roman"/>
          <w:sz w:val="28"/>
          <w:szCs w:val="28"/>
        </w:rPr>
        <w:t>河北省财政厅办公室</w:t>
      </w:r>
      <w:r w:rsidRPr="00605448">
        <w:rPr>
          <w:rFonts w:ascii="Times New Roman" w:eastAsia="仿宋_GB2312" w:hAnsi="Times New Roman" w:cs="Times New Roman"/>
          <w:sz w:val="28"/>
          <w:szCs w:val="28"/>
        </w:rPr>
        <w:t xml:space="preserve">             </w:t>
      </w:r>
      <w:r w:rsidR="00D16DFE">
        <w:rPr>
          <w:rFonts w:ascii="Times New Roman" w:eastAsia="仿宋_GB2312" w:hAnsi="Times New Roman" w:cs="Times New Roman" w:hint="eastAsia"/>
          <w:sz w:val="28"/>
          <w:szCs w:val="28"/>
        </w:rPr>
        <w:t xml:space="preserve"> </w:t>
      </w:r>
      <w:r w:rsidRPr="00605448">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605448">
        <w:rPr>
          <w:rFonts w:ascii="Times New Roman" w:eastAsia="仿宋_GB2312" w:hAnsi="Times New Roman" w:cs="Times New Roman"/>
          <w:sz w:val="28"/>
          <w:szCs w:val="28"/>
        </w:rPr>
        <w:t>20</w:t>
      </w:r>
      <w:r w:rsidR="00FB38AF">
        <w:rPr>
          <w:rFonts w:ascii="Times New Roman" w:eastAsia="仿宋_GB2312" w:hAnsi="Times New Roman" w:cs="Times New Roman" w:hint="eastAsia"/>
          <w:sz w:val="28"/>
          <w:szCs w:val="28"/>
        </w:rPr>
        <w:t>20</w:t>
      </w:r>
      <w:r w:rsidRPr="00605448">
        <w:rPr>
          <w:rFonts w:ascii="Times New Roman" w:eastAsia="仿宋_GB2312" w:hAnsi="Times New Roman" w:cs="Times New Roman"/>
          <w:sz w:val="28"/>
          <w:szCs w:val="28"/>
        </w:rPr>
        <w:t>年</w:t>
      </w:r>
      <w:r w:rsidRPr="00605448">
        <w:rPr>
          <w:rFonts w:ascii="Times New Roman" w:eastAsia="仿宋_GB2312" w:hAnsi="Times New Roman" w:cs="Times New Roman"/>
          <w:sz w:val="28"/>
          <w:szCs w:val="28"/>
        </w:rPr>
        <w:t xml:space="preserve"> 12</w:t>
      </w:r>
      <w:r w:rsidRPr="00605448">
        <w:rPr>
          <w:rFonts w:ascii="Times New Roman" w:eastAsia="仿宋_GB2312" w:hAnsi="Times New Roman" w:cs="Times New Roman"/>
          <w:sz w:val="28"/>
          <w:szCs w:val="28"/>
        </w:rPr>
        <w:t>月</w:t>
      </w:r>
      <w:r w:rsidR="00D16DFE">
        <w:rPr>
          <w:rFonts w:ascii="Times New Roman" w:eastAsia="仿宋_GB2312" w:hAnsi="Times New Roman" w:cs="Times New Roman" w:hint="eastAsia"/>
          <w:sz w:val="28"/>
          <w:szCs w:val="28"/>
        </w:rPr>
        <w:t>17</w:t>
      </w:r>
      <w:r w:rsidRPr="00605448">
        <w:rPr>
          <w:rFonts w:ascii="Times New Roman" w:eastAsia="仿宋_GB2312" w:hAnsi="Times New Roman" w:cs="Times New Roman"/>
          <w:sz w:val="28"/>
          <w:szCs w:val="28"/>
        </w:rPr>
        <w:t>日印发</w:t>
      </w:r>
    </w:p>
    <w:sectPr w:rsidR="00EC55F1" w:rsidRPr="002E3AEA" w:rsidSect="00D16DF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40Y9gb3u+j2wEfBdqWZTvAnebc=" w:salt="iTexrny/ix6SqppGenYiu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81"/>
    <w:rsid w:val="002A5198"/>
    <w:rsid w:val="002E3AEA"/>
    <w:rsid w:val="00964542"/>
    <w:rsid w:val="00A12781"/>
    <w:rsid w:val="00D16DFE"/>
    <w:rsid w:val="00EC55F1"/>
    <w:rsid w:val="00F545B9"/>
    <w:rsid w:val="00FB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wmf" Type="http://schemas.openxmlformats.org/officeDocument/2006/relationships/image"/><Relationship Id="rId6" Target="activeX/activeX1.xml" Type="http://schemas.openxmlformats.org/officeDocument/2006/relationships/control"/><Relationship Id="rId7" Target="fontTable.xml" Type="http://schemas.openxmlformats.org/officeDocument/2006/relationships/fontTable"/><Relationship Id="rId8" Target="theme/theme1.xml" Type="http://schemas.openxmlformats.org/officeDocument/2006/relationships/theme"/></Relationships>
</file>

<file path=word/activeX/_rels/activeX1.xml.rels><?xml version="1.0" encoding="UTF-8" standalone="no"?><Relationships xmlns="http://schemas.openxmlformats.org/package/2006/relationships"><Relationship Id="rId1" Target="activeX1.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109</Words>
  <Characters>626</Characters>
  <Application>Microsoft Office Word</Application>
  <DocSecurity>0</DocSecurity>
  <Lines>5</Lines>
  <Paragraphs>1</Paragraphs>
  <ScaleCrop>false</ScaleCrop>
  <Company>Microsoft</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2020-12-14T01:22:00Z</dcterms:created>
  <dc:creator>user</dc:creator>
  <cp:lastModifiedBy>����</cp:lastModifiedBy>
  <dcterms:modified xsi:type="dcterms:W3CDTF">2020-12-17T09:21:00Z</dcterms:modified>
  <cp:revision>7</cp:revision>
</cp:coreProperties>
</file>