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E1" w:rsidRPr="00E144CC" w:rsidRDefault="00E92BE1" w:rsidP="007E6B24">
      <w:pPr>
        <w:spacing w:line="300" w:lineRule="exact"/>
        <w:jc w:val="left"/>
        <w:rPr>
          <w:rFonts w:eastAsia="黑体"/>
          <w:spacing w:val="38"/>
          <w:sz w:val="32"/>
          <w:szCs w:val="32"/>
        </w:rPr>
      </w:pPr>
    </w:p>
    <w:p w:rsidR="00E92BE1" w:rsidRPr="00E144CC" w:rsidRDefault="00E92BE1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E92BE1" w:rsidRPr="00E144CC" w:rsidRDefault="00E92BE1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E92BE1" w:rsidRPr="00E144CC" w:rsidRDefault="00E92BE1" w:rsidP="007E6B24">
      <w:pPr>
        <w:jc w:val="left"/>
        <w:rPr>
          <w:rFonts w:eastAsia="仿宋_GB2312"/>
          <w:color w:val="FF0000"/>
          <w:spacing w:val="38"/>
          <w:szCs w:val="21"/>
        </w:rPr>
      </w:pPr>
    </w:p>
    <w:p w:rsidR="00E92BE1" w:rsidRPr="00E92BE1" w:rsidRDefault="00E92BE1" w:rsidP="007E6B24">
      <w:pPr>
        <w:jc w:val="center"/>
        <w:rPr>
          <w:rFonts w:ascii="Times New Roman" w:hAnsi="Times New Roman" w:cs="Times New Roman"/>
          <w:sz w:val="44"/>
          <w:szCs w:val="44"/>
        </w:rPr>
      </w:pPr>
      <w:r w:rsidRPr="00E92BE1">
        <w:rPr>
          <w:rFonts w:ascii="Times New Roman" w:eastAsia="方正小标宋_GBK" w:hAnsi="Times New Roman" w:cs="Times New Roman"/>
          <w:color w:val="FF0000"/>
          <w:spacing w:val="38"/>
          <w:sz w:val="84"/>
          <w:szCs w:val="84"/>
        </w:rPr>
        <w:t>河北省财政厅文件</w:t>
      </w:r>
    </w:p>
    <w:p w:rsidR="00E92BE1" w:rsidRPr="00E92BE1" w:rsidRDefault="00E92BE1" w:rsidP="007E6B24">
      <w:pPr>
        <w:tabs>
          <w:tab w:val="left" w:pos="8820"/>
        </w:tabs>
        <w:spacing w:line="58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92BE1" w:rsidRPr="00E92BE1" w:rsidRDefault="00E92BE1" w:rsidP="007E6B24">
      <w:pPr>
        <w:tabs>
          <w:tab w:val="left" w:pos="8820"/>
        </w:tabs>
        <w:spacing w:line="58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92BE1" w:rsidRPr="00E92BE1" w:rsidRDefault="00E92BE1" w:rsidP="007E6B24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92BE1">
        <w:rPr>
          <w:rFonts w:ascii="Times New Roman" w:eastAsia="仿宋_GB2312" w:hAnsi="Times New Roman" w:cs="Times New Roman"/>
          <w:bCs/>
          <w:sz w:val="32"/>
          <w:szCs w:val="32"/>
        </w:rPr>
        <w:t>冀财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E92BE1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E92BE1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E01DF5">
        <w:rPr>
          <w:rFonts w:ascii="Times New Roman" w:eastAsia="仿宋_GB2312" w:hAnsi="Times New Roman" w:cs="Times New Roman" w:hint="eastAsia"/>
          <w:bCs/>
          <w:sz w:val="32"/>
          <w:szCs w:val="32"/>
        </w:rPr>
        <w:t>20</w:t>
      </w:r>
      <w:r w:rsidRPr="00E92BE1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="007246B3">
        <w:rPr>
          <w:rFonts w:ascii="Times New Roman" w:eastAsia="仿宋_GB2312" w:hAnsi="Times New Roman" w:cs="Times New Roman" w:hint="eastAsia"/>
          <w:sz w:val="32"/>
          <w:szCs w:val="32"/>
        </w:rPr>
        <w:t>160</w:t>
      </w:r>
      <w:r w:rsidRPr="00E92BE1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7246B3" w:rsidRDefault="00AF2180" w:rsidP="00D50F52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_x0000_s1026" style="position:absolute;left:0;text-align:left;z-index:251659264" from="-.75pt,10.85pt" to="458.25pt,10.85pt" strokecolor="red" strokeweight="1.5pt"/>
        </w:pict>
      </w:r>
    </w:p>
    <w:p w:rsidR="00E92BE1" w:rsidRPr="00E92BE1" w:rsidRDefault="00E92BE1" w:rsidP="00D50F52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E92BE1" w:rsidRPr="00E92BE1" w:rsidRDefault="00E92BE1" w:rsidP="00BF134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92BE1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E92BE1" w:rsidRPr="00E92BE1" w:rsidRDefault="00E92BE1" w:rsidP="00B815E0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92BE1"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提前</w:t>
      </w:r>
      <w:r w:rsidRPr="00E92BE1">
        <w:rPr>
          <w:rFonts w:ascii="Times New Roman" w:eastAsia="方正小标宋_GBK" w:hAnsi="Times New Roman" w:cs="Times New Roman"/>
          <w:sz w:val="44"/>
        </w:rPr>
        <w:t>下达</w:t>
      </w:r>
      <w:r>
        <w:rPr>
          <w:rFonts w:ascii="Times New Roman" w:eastAsia="方正小标宋_GBK" w:hAnsi="Times New Roman" w:cs="Times New Roman" w:hint="eastAsia"/>
          <w:sz w:val="44"/>
        </w:rPr>
        <w:t>202</w:t>
      </w:r>
      <w:r w:rsidR="00E01DF5">
        <w:rPr>
          <w:rFonts w:ascii="Times New Roman" w:eastAsia="方正小标宋_GBK" w:hAnsi="Times New Roman" w:cs="Times New Roman" w:hint="eastAsia"/>
          <w:sz w:val="44"/>
        </w:rPr>
        <w:t>1</w:t>
      </w:r>
      <w:r w:rsidR="00E01DF5">
        <w:rPr>
          <w:rFonts w:ascii="Times New Roman" w:eastAsia="方正小标宋_GBK" w:hAnsi="Times New Roman" w:cs="Times New Roman"/>
          <w:sz w:val="44"/>
          <w:szCs w:val="44"/>
        </w:rPr>
        <w:t>年省级农田建设补助</w:t>
      </w:r>
      <w:r w:rsidR="00CB419B">
        <w:rPr>
          <w:rFonts w:ascii="Times New Roman" w:eastAsia="方正小标宋_GBK" w:hAnsi="Times New Roman" w:cs="Times New Roman" w:hint="eastAsia"/>
          <w:sz w:val="44"/>
          <w:szCs w:val="44"/>
        </w:rPr>
        <w:t xml:space="preserve">  </w:t>
      </w:r>
      <w:r w:rsidR="00E01DF5">
        <w:rPr>
          <w:rFonts w:ascii="Times New Roman" w:eastAsia="方正小标宋_GBK" w:hAnsi="Times New Roman" w:cs="Times New Roman"/>
          <w:sz w:val="44"/>
          <w:szCs w:val="44"/>
        </w:rPr>
        <w:t>资金（政府</w:t>
      </w:r>
      <w:r w:rsidR="00E01DF5">
        <w:rPr>
          <w:rFonts w:ascii="Times New Roman" w:eastAsia="方正小标宋_GBK" w:hAnsi="Times New Roman" w:cs="Times New Roman" w:hint="eastAsia"/>
          <w:sz w:val="44"/>
          <w:szCs w:val="44"/>
        </w:rPr>
        <w:t>性</w:t>
      </w:r>
      <w:r w:rsidRPr="00E92BE1">
        <w:rPr>
          <w:rFonts w:ascii="Times New Roman" w:eastAsia="方正小标宋_GBK" w:hAnsi="Times New Roman" w:cs="Times New Roman"/>
          <w:sz w:val="44"/>
          <w:szCs w:val="44"/>
        </w:rPr>
        <w:t>基金）的通知</w:t>
      </w:r>
    </w:p>
    <w:p w:rsidR="00E92BE1" w:rsidRPr="00E92BE1" w:rsidRDefault="00E92BE1" w:rsidP="00BF1343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BF1343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92BE1">
        <w:rPr>
          <w:rFonts w:ascii="Times New Roman" w:eastAsia="仿宋_GB2312" w:hAnsi="Times New Roman" w:cs="Times New Roman"/>
          <w:sz w:val="32"/>
          <w:szCs w:val="32"/>
        </w:rPr>
        <w:t>有关市、省财政直管县财政局：</w:t>
      </w:r>
    </w:p>
    <w:p w:rsidR="00E92BE1" w:rsidRDefault="00E92BE1" w:rsidP="00BF134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2BE1">
        <w:rPr>
          <w:rFonts w:ascii="Times New Roman" w:eastAsia="仿宋_GB2312" w:hAnsi="Times New Roman" w:cs="Times New Roman"/>
          <w:sz w:val="32"/>
          <w:szCs w:val="32"/>
        </w:rPr>
        <w:t>为支持做好农田建设相关工作，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提高市县预算编制的完整性，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根据省农业农村厅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《关于下达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202</w:t>
      </w:r>
      <w:r w:rsidR="00E01DF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年省级</w:t>
      </w:r>
      <w:r w:rsidR="00E63536">
        <w:rPr>
          <w:rFonts w:ascii="Times New Roman" w:eastAsia="仿宋_GB2312" w:hAnsi="Times New Roman" w:cs="Times New Roman" w:hint="eastAsia"/>
          <w:sz w:val="32"/>
          <w:szCs w:val="32"/>
        </w:rPr>
        <w:t>提前下达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农业转移支付项目资金的函》（冀农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函〔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20</w:t>
      </w:r>
      <w:r w:rsidR="00E01DF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〕</w:t>
      </w:r>
      <w:r w:rsidR="00E63536">
        <w:rPr>
          <w:rFonts w:ascii="Times New Roman" w:eastAsia="仿宋_GB2312" w:hAnsi="Times New Roman" w:cs="Times New Roman" w:hint="eastAsia"/>
          <w:sz w:val="32"/>
          <w:szCs w:val="32"/>
        </w:rPr>
        <w:t>101</w:t>
      </w:r>
      <w:r w:rsidRPr="00CF3E62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提前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下达</w:t>
      </w:r>
      <w:r w:rsidR="00E63536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01DF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度省级农田建设补助资金，具体下达情况见附件。该资金</w:t>
      </w:r>
      <w:r w:rsidR="007524C1">
        <w:rPr>
          <w:rFonts w:ascii="Times New Roman" w:eastAsia="仿宋_GB2312" w:hAnsi="Times New Roman" w:cs="Times New Roman" w:hint="eastAsia"/>
          <w:sz w:val="32"/>
          <w:szCs w:val="32"/>
        </w:rPr>
        <w:t>收入列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01DF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年政府性基金预算</w:t>
      </w:r>
      <w:r w:rsidR="007524C1">
        <w:rPr>
          <w:rFonts w:ascii="Times New Roman" w:eastAsia="仿宋_GB2312" w:hAnsi="Times New Roman" w:cs="Times New Roman" w:hint="eastAsia"/>
          <w:sz w:val="32"/>
          <w:szCs w:val="32"/>
        </w:rPr>
        <w:t>1030147</w:t>
      </w:r>
      <w:r w:rsidR="007524C1">
        <w:rPr>
          <w:rFonts w:ascii="Times New Roman" w:eastAsia="仿宋_GB2312" w:hAnsi="Times New Roman" w:cs="Times New Roman" w:hint="eastAsia"/>
          <w:sz w:val="32"/>
          <w:szCs w:val="32"/>
        </w:rPr>
        <w:t>“农业土地开发收入”，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7524C1">
        <w:rPr>
          <w:rFonts w:ascii="Times New Roman" w:eastAsia="仿宋_GB2312" w:hAnsi="Times New Roman" w:cs="Times New Roman" w:hint="eastAsia"/>
          <w:sz w:val="32"/>
          <w:szCs w:val="32"/>
        </w:rPr>
        <w:t>列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21211“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农业土地开发资金安排的支出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92BE1">
        <w:rPr>
          <w:rFonts w:ascii="Times New Roman" w:eastAsia="仿宋_GB2312" w:hAnsi="Times New Roman" w:cs="Times New Roman"/>
          <w:sz w:val="32"/>
          <w:szCs w:val="32"/>
        </w:rPr>
        <w:t>。为做好预算执行工作，现将有关事宜通知如下：</w:t>
      </w:r>
    </w:p>
    <w:p w:rsidR="00E01DF5" w:rsidRDefault="00E01DF5" w:rsidP="00E01DF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EA41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脱贫县资金使用按照</w:t>
      </w:r>
      <w:r w:rsidR="0049300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2021</w:t>
      </w:r>
      <w:r w:rsidR="0049300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年确定的</w:t>
      </w:r>
      <w:r w:rsidR="00EA41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统筹整合使用涉农资金</w:t>
      </w:r>
      <w:r w:rsidR="0049300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政策</w:t>
      </w:r>
      <w:r w:rsidR="00EA41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执行</w:t>
      </w:r>
      <w:r>
        <w:rPr>
          <w:rFonts w:eastAsia="仿宋_GB2312" w:hint="eastAsia"/>
          <w:sz w:val="32"/>
          <w:szCs w:val="32"/>
        </w:rPr>
        <w:t>。</w:t>
      </w:r>
    </w:p>
    <w:p w:rsidR="00E01DF5" w:rsidRPr="00F32DB1" w:rsidRDefault="00E01DF5" w:rsidP="007246B3">
      <w:pPr>
        <w:tabs>
          <w:tab w:val="left" w:pos="7088"/>
        </w:tabs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二、</w:t>
      </w:r>
      <w:r w:rsidRPr="00F32DB1">
        <w:rPr>
          <w:rFonts w:eastAsia="仿宋_GB2312"/>
          <w:sz w:val="32"/>
          <w:szCs w:val="32"/>
        </w:rPr>
        <w:t>请</w:t>
      </w:r>
      <w:r>
        <w:rPr>
          <w:rFonts w:eastAsia="仿宋_GB2312" w:hint="eastAsia"/>
          <w:sz w:val="32"/>
          <w:szCs w:val="32"/>
        </w:rPr>
        <w:t>有关市、县（市、区）按照预算管理要求，做好预算编制、指标安排和前期准备等相关工作，</w:t>
      </w:r>
      <w:r w:rsidRPr="00F32DB1">
        <w:rPr>
          <w:rFonts w:eastAsia="仿宋_GB2312"/>
          <w:sz w:val="32"/>
          <w:szCs w:val="32"/>
        </w:rPr>
        <w:t>严格按照</w:t>
      </w:r>
      <w:r>
        <w:rPr>
          <w:rFonts w:ascii="仿宋_GB2312" w:eastAsia="仿宋_GB2312" w:hint="eastAsia"/>
          <w:kern w:val="0"/>
          <w:sz w:val="32"/>
          <w:szCs w:val="32"/>
        </w:rPr>
        <w:t>省财政厅、省农业农村厅</w:t>
      </w:r>
      <w:r>
        <w:rPr>
          <w:rFonts w:eastAsia="仿宋_GB2312" w:hint="eastAsia"/>
          <w:sz w:val="32"/>
          <w:szCs w:val="32"/>
        </w:rPr>
        <w:t>《</w:t>
      </w:r>
      <w:r w:rsidRPr="00442ADD">
        <w:rPr>
          <w:rFonts w:eastAsia="仿宋_GB2312" w:hint="eastAsia"/>
          <w:sz w:val="32"/>
          <w:szCs w:val="32"/>
        </w:rPr>
        <w:t>河北省农田建设补助资金管理实施细则</w:t>
      </w:r>
      <w:r>
        <w:rPr>
          <w:rFonts w:eastAsia="仿宋_GB2312" w:hint="eastAsia"/>
          <w:sz w:val="32"/>
          <w:szCs w:val="32"/>
        </w:rPr>
        <w:t>》（冀财规</w:t>
      </w:r>
      <w:r w:rsidRPr="00E01DF5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E01DF5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E01DF5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01DF5">
        <w:rPr>
          <w:rFonts w:ascii="Times New Roman" w:eastAsia="仿宋_GB2312" w:hAnsi="Times New Roman" w:cs="Times New Roman"/>
          <w:sz w:val="32"/>
          <w:szCs w:val="32"/>
        </w:rPr>
        <w:t>28</w:t>
      </w:r>
      <w:r w:rsidRPr="00E01DF5"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）等有关规定</w:t>
      </w:r>
      <w:r w:rsidRPr="00F32DB1">
        <w:rPr>
          <w:rFonts w:eastAsia="仿宋_GB2312"/>
          <w:sz w:val="32"/>
          <w:szCs w:val="32"/>
        </w:rPr>
        <w:t>使用补助资金，切实加强资金管理和绩效考核，确保资金管理规范、运行安全、使用高效。</w:t>
      </w:r>
    </w:p>
    <w:p w:rsidR="00E01DF5" w:rsidRPr="00E01DF5" w:rsidRDefault="00E01DF5" w:rsidP="00BF134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37536">
      <w:pPr>
        <w:ind w:leftChars="300" w:left="1590" w:hangingChars="300" w:hanging="960"/>
        <w:rPr>
          <w:rFonts w:ascii="Times New Roman" w:hAnsi="Times New Roman" w:cs="Times New Roman"/>
        </w:rPr>
      </w:pPr>
      <w:r w:rsidRPr="00E92BE1"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提前</w:t>
      </w:r>
      <w:r w:rsidRPr="00E92BE1">
        <w:rPr>
          <w:rFonts w:ascii="Times New Roman" w:eastAsia="仿宋_GB2312" w:hAnsi="Times New Roman" w:cs="Times New Roman"/>
          <w:color w:val="000000"/>
          <w:sz w:val="32"/>
          <w:szCs w:val="32"/>
        </w:rPr>
        <w:t>下达</w:t>
      </w:r>
      <w:r w:rsidRPr="00E92BE1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E01D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E92BE1">
        <w:rPr>
          <w:rFonts w:ascii="Times New Roman" w:eastAsia="仿宋_GB2312" w:hAnsi="Times New Roman" w:cs="Times New Roman"/>
          <w:color w:val="000000"/>
          <w:sz w:val="32"/>
          <w:szCs w:val="32"/>
        </w:rPr>
        <w:t>年省级农田建设</w:t>
      </w:r>
      <w:r w:rsidR="000903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补助</w:t>
      </w:r>
      <w:r w:rsidRPr="00E92BE1">
        <w:rPr>
          <w:rFonts w:ascii="Times New Roman" w:eastAsia="仿宋_GB2312" w:hAnsi="Times New Roman" w:cs="Times New Roman"/>
          <w:color w:val="000000"/>
          <w:sz w:val="32"/>
          <w:szCs w:val="32"/>
        </w:rPr>
        <w:t>资金（政府性基金）分配表</w:t>
      </w:r>
      <w:r w:rsidRPr="00E92BE1" w:rsidDel="00B7448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Pr="00E92BE1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7246B3" w:rsidP="00E92BE1">
      <w:pPr>
        <w:spacing w:line="580" w:lineRule="exact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92BE1" w:rsidRPr="00E92BE1">
        <w:rPr>
          <w:rFonts w:ascii="Times New Roman" w:eastAsia="仿宋_GB2312" w:hAnsi="Times New Roman" w:cs="Times New Roman"/>
          <w:sz w:val="32"/>
          <w:szCs w:val="32"/>
        </w:rPr>
        <w:t>河北省财政厅</w:t>
      </w:r>
    </w:p>
    <w:p w:rsidR="00E92BE1" w:rsidRPr="00E92BE1" w:rsidRDefault="0055680A" w:rsidP="007246B3">
      <w:pPr>
        <w:tabs>
          <w:tab w:val="left" w:pos="7088"/>
        </w:tabs>
        <w:spacing w:line="58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14.5pt;margin-top:418.4pt;width:135pt;height:135pt;z-index:251664384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30"/>
        </w:pict>
      </w:r>
      <w:r w:rsidR="00E92BE1" w:rsidRPr="00E92BE1">
        <w:rPr>
          <w:rFonts w:ascii="Times New Roman" w:eastAsia="仿宋_GB2312" w:hAnsi="Times New Roman" w:cs="Times New Roman"/>
          <w:sz w:val="32"/>
          <w:szCs w:val="32"/>
        </w:rPr>
        <w:t>20</w:t>
      </w:r>
      <w:r w:rsidR="00E01DF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E92BE1" w:rsidRPr="00E92BE1">
        <w:rPr>
          <w:rFonts w:ascii="Times New Roman" w:eastAsia="仿宋_GB2312" w:hAnsi="Times New Roman" w:cs="Times New Roman"/>
          <w:sz w:val="32"/>
          <w:szCs w:val="32"/>
        </w:rPr>
        <w:t>年</w:t>
      </w:r>
      <w:r w:rsidR="00E92BE1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92BE1" w:rsidRPr="00E92BE1">
        <w:rPr>
          <w:rFonts w:ascii="Times New Roman" w:eastAsia="仿宋_GB2312" w:hAnsi="Times New Roman" w:cs="Times New Roman"/>
          <w:sz w:val="32"/>
          <w:szCs w:val="32"/>
        </w:rPr>
        <w:t>月</w:t>
      </w:r>
      <w:r w:rsidR="007246B3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E92BE1" w:rsidRPr="00E92BE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46B3" w:rsidRPr="00E92BE1" w:rsidRDefault="007246B3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2BE1" w:rsidRPr="00E92BE1" w:rsidRDefault="00E92BE1" w:rsidP="000C4F24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2BE1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E92BE1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E92BE1" w:rsidRPr="00E92BE1" w:rsidRDefault="00AF2180" w:rsidP="000C4F24">
      <w:pPr>
        <w:spacing w:line="580" w:lineRule="exact"/>
        <w:ind w:leftChars="100" w:left="1050" w:hangingChars="300" w:hanging="8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pict>
          <v:line id="_x0000_s1029" style="position:absolute;left:0;text-align:left;z-index:251662336" from=".75pt,3.55pt" to="450.75pt,3.55pt" strokeweight="1.5pt"/>
        </w:pic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>抄送：省农业农村厅</w:t>
      </w:r>
      <w:r w:rsidR="00CB419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92BE1" w:rsidRPr="00E92BE1" w:rsidRDefault="00AF2180" w:rsidP="00983420">
      <w:pPr>
        <w:spacing w:line="58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7" style="position:absolute;left:0;text-align:left;z-index:251660288" from="0,2.4pt" to="450pt,2.4pt" strokeweight=".5pt"/>
        </w:pict>
      </w: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8" style="position:absolute;left:0;text-align:left;z-index:251661312" from=".75pt,31.35pt" to="450.75pt,31.35pt" strokeweight="1.5pt"/>
        </w:pic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="007246B3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="00E92BE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 xml:space="preserve"> 20</w:t>
      </w:r>
      <w:r w:rsidR="00E01DF5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>年</w:t>
      </w:r>
      <w:r w:rsidR="00E92BE1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>月</w:t>
      </w:r>
      <w:r w:rsidR="007246B3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="00E92BE1" w:rsidRPr="00E92BE1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4C74E0" w:rsidRPr="00E01DF5" w:rsidRDefault="004C74E0">
      <w:pPr>
        <w:rPr>
          <w:rFonts w:ascii="Times New Roman" w:hAnsi="Times New Roman" w:cs="Times New Roman"/>
        </w:rPr>
      </w:pPr>
    </w:p>
    <w:sectPr w:rsidR="004C74E0" w:rsidRPr="00E01DF5" w:rsidSect="00A9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cumentProtection w:edit="forms" w:enforcement="1" w:cryptProviderType="rsaFull" w:cryptAlgorithmClass="hash" w:cryptAlgorithmType="typeAny" w:cryptAlgorithmSid="4" w:cryptSpinCount="100000" w:hash="r498Zst+Ih5e0ks3+XmOOMSZ4lA=" w:salt="hYMseJKgZWElH8BEFv/yD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1F"/>
    <w:rsid w:val="0009033A"/>
    <w:rsid w:val="00493001"/>
    <w:rsid w:val="004C74E0"/>
    <w:rsid w:val="0055680A"/>
    <w:rsid w:val="007246B3"/>
    <w:rsid w:val="007524C1"/>
    <w:rsid w:val="00A3441F"/>
    <w:rsid w:val="00CB419B"/>
    <w:rsid w:val="00E01DF5"/>
    <w:rsid w:val="00E63536"/>
    <w:rsid w:val="00E92BE1"/>
    <w:rsid w:val="00E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wmf" Type="http://schemas.openxmlformats.org/officeDocument/2006/relationships/image"/><Relationship Id="rId7" Target="activeX/activeX1.xml" Type="http://schemas.openxmlformats.org/officeDocument/2006/relationships/control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580-DD1F-4217-AF17-B4FF6E06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2019-12-19T07:16:00Z</dcterms:created>
  <dc:creator>user</dc:creator>
  <cp:lastModifiedBy>����</cp:lastModifiedBy>
  <dcterms:modified xsi:type="dcterms:W3CDTF">2020-12-29T06:11:00Z</dcterms:modified>
  <cp:revision>11</cp:revision>
</cp:coreProperties>
</file>