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平乡县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val="en-US" w:eastAsia="zh-CN"/>
        </w:rPr>
        <w:t>文化广电体育和旅游局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2E8C60DF"/>
    <w:rsid w:val="7BA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25</TotalTime>
  <ScaleCrop>false</ScaleCrop>
  <LinksUpToDate>false</LinksUpToDate>
  <CharactersWithSpaces>309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火火</cp:lastModifiedBy>
  <dcterms:modified xsi:type="dcterms:W3CDTF">2021-03-31T09:07:32Z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FD927753A94D448590DCA0CBC763EA26</vt:lpwstr>
  </property>
</Properties>
</file>