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河北平乡高新技术产业开发区管理委员会</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1764.69</w:t>
            </w:r>
          </w:p>
        </w:tc>
        <w:tc>
          <w:tcPr>
            <w:tcW w:w="4535" w:type="dxa"/>
            <w:vAlign w:val="center"/>
          </w:tcPr>
          <w:p>
            <w:pPr>
              <w:pStyle w:val="10"/>
            </w:pPr>
            <w:r>
              <w:t>一、一般公共服务支出</w:t>
            </w:r>
          </w:p>
        </w:tc>
        <w:tc>
          <w:tcPr>
            <w:tcW w:w="2126" w:type="dxa"/>
            <w:vAlign w:val="center"/>
          </w:tcPr>
          <w:p>
            <w:pPr>
              <w:pStyle w:val="9"/>
            </w:pPr>
            <w:r>
              <w:t>283.23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7500.00</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139.99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9264.69</w:t>
            </w:r>
          </w:p>
        </w:tc>
        <w:tc>
          <w:tcPr>
            <w:tcW w:w="4535" w:type="dxa"/>
            <w:vAlign w:val="center"/>
          </w:tcPr>
          <w:p>
            <w:pPr>
              <w:pStyle w:val="12"/>
            </w:pPr>
            <w:r>
              <w:t>本年支出合计</w:t>
            </w:r>
          </w:p>
        </w:tc>
        <w:tc>
          <w:tcPr>
            <w:tcW w:w="2126" w:type="dxa"/>
            <w:vAlign w:val="center"/>
          </w:tcPr>
          <w:p>
            <w:pPr>
              <w:pStyle w:val="13"/>
            </w:pPr>
            <w:r>
              <w:t>9264.69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9264.69</w:t>
            </w:r>
          </w:p>
        </w:tc>
        <w:tc>
          <w:tcPr>
            <w:tcW w:w="4535" w:type="dxa"/>
            <w:vAlign w:val="center"/>
          </w:tcPr>
          <w:p>
            <w:pPr>
              <w:pStyle w:val="12"/>
            </w:pPr>
            <w:r>
              <w:t>支出总计</w:t>
            </w:r>
          </w:p>
        </w:tc>
        <w:tc>
          <w:tcPr>
            <w:tcW w:w="2126" w:type="dxa"/>
            <w:vAlign w:val="center"/>
          </w:tcPr>
          <w:p>
            <w:pPr>
              <w:pStyle w:val="13"/>
            </w:pPr>
            <w:r>
              <w:t>9264.69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9264.69</w:t>
            </w:r>
          </w:p>
        </w:tc>
        <w:tc>
          <w:tcPr>
            <w:tcW w:w="1134" w:type="dxa"/>
            <w:vAlign w:val="center"/>
          </w:tcPr>
          <w:p>
            <w:pPr>
              <w:pStyle w:val="13"/>
            </w:pPr>
            <w:r>
              <w:t>9264.69</w:t>
            </w:r>
          </w:p>
        </w:tc>
        <w:tc>
          <w:tcPr>
            <w:tcW w:w="1134" w:type="dxa"/>
            <w:vAlign w:val="center"/>
          </w:tcPr>
          <w:p>
            <w:pPr>
              <w:pStyle w:val="13"/>
            </w:pPr>
            <w:r>
              <w:t>9264.69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283.23</w:t>
            </w:r>
          </w:p>
        </w:tc>
        <w:tc>
          <w:tcPr>
            <w:tcW w:w="1134" w:type="dxa"/>
            <w:vAlign w:val="center"/>
          </w:tcPr>
          <w:p>
            <w:pPr>
              <w:pStyle w:val="9"/>
            </w:pPr>
            <w:r>
              <w:t>283.23</w:t>
            </w:r>
          </w:p>
        </w:tc>
        <w:tc>
          <w:tcPr>
            <w:tcW w:w="1134" w:type="dxa"/>
            <w:vAlign w:val="center"/>
          </w:tcPr>
          <w:p>
            <w:pPr>
              <w:pStyle w:val="9"/>
            </w:pPr>
            <w:r>
              <w:t>283.23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283.23</w:t>
            </w:r>
          </w:p>
        </w:tc>
        <w:tc>
          <w:tcPr>
            <w:tcW w:w="1134" w:type="dxa"/>
            <w:vAlign w:val="center"/>
          </w:tcPr>
          <w:p>
            <w:pPr>
              <w:pStyle w:val="9"/>
            </w:pPr>
            <w:r>
              <w:t>283.23</w:t>
            </w:r>
          </w:p>
        </w:tc>
        <w:tc>
          <w:tcPr>
            <w:tcW w:w="1134" w:type="dxa"/>
            <w:vAlign w:val="center"/>
          </w:tcPr>
          <w:p>
            <w:pPr>
              <w:pStyle w:val="9"/>
            </w:pPr>
            <w:r>
              <w:t>283.23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283.23</w:t>
            </w:r>
          </w:p>
        </w:tc>
        <w:tc>
          <w:tcPr>
            <w:tcW w:w="1134" w:type="dxa"/>
            <w:vAlign w:val="center"/>
          </w:tcPr>
          <w:p>
            <w:pPr>
              <w:pStyle w:val="9"/>
            </w:pPr>
            <w:r>
              <w:t>283.23</w:t>
            </w:r>
          </w:p>
        </w:tc>
        <w:tc>
          <w:tcPr>
            <w:tcW w:w="1134" w:type="dxa"/>
            <w:vAlign w:val="center"/>
          </w:tcPr>
          <w:p>
            <w:pPr>
              <w:pStyle w:val="9"/>
            </w:pPr>
            <w:r>
              <w:t>283.23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207</w:t>
            </w:r>
          </w:p>
        </w:tc>
        <w:tc>
          <w:tcPr>
            <w:tcW w:w="1559" w:type="dxa"/>
            <w:vAlign w:val="center"/>
          </w:tcPr>
          <w:p>
            <w:pPr>
              <w:pStyle w:val="10"/>
            </w:pPr>
            <w:r>
              <w:t>文化旅游体育与传媒支出</w:t>
            </w:r>
          </w:p>
        </w:tc>
        <w:tc>
          <w:tcPr>
            <w:tcW w:w="1134" w:type="dxa"/>
            <w:vAlign w:val="center"/>
          </w:tcPr>
          <w:p>
            <w:pPr>
              <w:pStyle w:val="9"/>
            </w:pPr>
            <w:r>
              <w:t>170.00</w:t>
            </w:r>
          </w:p>
        </w:tc>
        <w:tc>
          <w:tcPr>
            <w:tcW w:w="1134" w:type="dxa"/>
            <w:vAlign w:val="center"/>
          </w:tcPr>
          <w:p>
            <w:pPr>
              <w:pStyle w:val="9"/>
            </w:pPr>
            <w:r>
              <w:t>170.00</w:t>
            </w:r>
          </w:p>
        </w:tc>
        <w:tc>
          <w:tcPr>
            <w:tcW w:w="1134" w:type="dxa"/>
            <w:vAlign w:val="center"/>
          </w:tcPr>
          <w:p>
            <w:pPr>
              <w:pStyle w:val="9"/>
            </w:pPr>
            <w:r>
              <w:t>170.00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20799</w:t>
            </w:r>
          </w:p>
        </w:tc>
        <w:tc>
          <w:tcPr>
            <w:tcW w:w="1559" w:type="dxa"/>
            <w:vAlign w:val="center"/>
          </w:tcPr>
          <w:p>
            <w:pPr>
              <w:pStyle w:val="10"/>
            </w:pPr>
            <w:r>
              <w:t>其他文化旅游体育与传媒支出</w:t>
            </w:r>
          </w:p>
        </w:tc>
        <w:tc>
          <w:tcPr>
            <w:tcW w:w="1134" w:type="dxa"/>
            <w:vAlign w:val="center"/>
          </w:tcPr>
          <w:p>
            <w:pPr>
              <w:pStyle w:val="9"/>
            </w:pPr>
            <w:r>
              <w:t>170.00</w:t>
            </w:r>
          </w:p>
        </w:tc>
        <w:tc>
          <w:tcPr>
            <w:tcW w:w="1134" w:type="dxa"/>
            <w:vAlign w:val="center"/>
          </w:tcPr>
          <w:p>
            <w:pPr>
              <w:pStyle w:val="9"/>
            </w:pPr>
            <w:r>
              <w:t>170.00</w:t>
            </w:r>
          </w:p>
        </w:tc>
        <w:tc>
          <w:tcPr>
            <w:tcW w:w="1134" w:type="dxa"/>
            <w:vAlign w:val="center"/>
          </w:tcPr>
          <w:p>
            <w:pPr>
              <w:pStyle w:val="9"/>
            </w:pPr>
            <w:r>
              <w:t>170.00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2079999</w:t>
            </w:r>
          </w:p>
        </w:tc>
        <w:tc>
          <w:tcPr>
            <w:tcW w:w="1559" w:type="dxa"/>
            <w:vAlign w:val="center"/>
          </w:tcPr>
          <w:p>
            <w:pPr>
              <w:pStyle w:val="10"/>
            </w:pPr>
            <w:r>
              <w:t>其他文化旅游体育与传媒支出</w:t>
            </w:r>
          </w:p>
        </w:tc>
        <w:tc>
          <w:tcPr>
            <w:tcW w:w="1134" w:type="dxa"/>
            <w:vAlign w:val="center"/>
          </w:tcPr>
          <w:p>
            <w:pPr>
              <w:pStyle w:val="9"/>
            </w:pPr>
            <w:r>
              <w:t>170.00</w:t>
            </w:r>
          </w:p>
        </w:tc>
        <w:tc>
          <w:tcPr>
            <w:tcW w:w="1134" w:type="dxa"/>
            <w:vAlign w:val="center"/>
          </w:tcPr>
          <w:p>
            <w:pPr>
              <w:pStyle w:val="9"/>
            </w:pPr>
            <w:r>
              <w:t>170.00</w:t>
            </w:r>
          </w:p>
        </w:tc>
        <w:tc>
          <w:tcPr>
            <w:tcW w:w="1134" w:type="dxa"/>
            <w:vAlign w:val="center"/>
          </w:tcPr>
          <w:p>
            <w:pPr>
              <w:pStyle w:val="9"/>
            </w:pPr>
            <w:r>
              <w:t>170.00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139.99</w:t>
            </w:r>
          </w:p>
        </w:tc>
        <w:tc>
          <w:tcPr>
            <w:tcW w:w="1134" w:type="dxa"/>
            <w:vAlign w:val="center"/>
          </w:tcPr>
          <w:p>
            <w:pPr>
              <w:pStyle w:val="9"/>
            </w:pPr>
            <w:r>
              <w:t>139.99</w:t>
            </w:r>
          </w:p>
        </w:tc>
        <w:tc>
          <w:tcPr>
            <w:tcW w:w="1134" w:type="dxa"/>
            <w:vAlign w:val="center"/>
          </w:tcPr>
          <w:p>
            <w:pPr>
              <w:pStyle w:val="9"/>
            </w:pPr>
            <w:r>
              <w:t>139.99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88.00</w:t>
            </w:r>
          </w:p>
        </w:tc>
        <w:tc>
          <w:tcPr>
            <w:tcW w:w="1134" w:type="dxa"/>
            <w:vAlign w:val="center"/>
          </w:tcPr>
          <w:p>
            <w:pPr>
              <w:pStyle w:val="9"/>
            </w:pPr>
            <w:r>
              <w:t>88.00</w:t>
            </w:r>
          </w:p>
        </w:tc>
        <w:tc>
          <w:tcPr>
            <w:tcW w:w="1134" w:type="dxa"/>
            <w:vAlign w:val="center"/>
          </w:tcPr>
          <w:p>
            <w:pPr>
              <w:pStyle w:val="9"/>
            </w:pPr>
            <w:r>
              <w:t>88.00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88.00</w:t>
            </w:r>
          </w:p>
        </w:tc>
        <w:tc>
          <w:tcPr>
            <w:tcW w:w="1134" w:type="dxa"/>
            <w:vAlign w:val="center"/>
          </w:tcPr>
          <w:p>
            <w:pPr>
              <w:pStyle w:val="9"/>
            </w:pPr>
            <w:r>
              <w:t>88.00</w:t>
            </w:r>
          </w:p>
        </w:tc>
        <w:tc>
          <w:tcPr>
            <w:tcW w:w="1134" w:type="dxa"/>
            <w:vAlign w:val="center"/>
          </w:tcPr>
          <w:p>
            <w:pPr>
              <w:pStyle w:val="9"/>
            </w:pPr>
            <w:r>
              <w:t>88.00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30.78</w:t>
            </w:r>
          </w:p>
        </w:tc>
        <w:tc>
          <w:tcPr>
            <w:tcW w:w="1134" w:type="dxa"/>
            <w:vAlign w:val="center"/>
          </w:tcPr>
          <w:p>
            <w:pPr>
              <w:pStyle w:val="9"/>
            </w:pPr>
            <w:r>
              <w:t>30.78</w:t>
            </w:r>
          </w:p>
        </w:tc>
        <w:tc>
          <w:tcPr>
            <w:tcW w:w="1134" w:type="dxa"/>
            <w:vAlign w:val="center"/>
          </w:tcPr>
          <w:p>
            <w:pPr>
              <w:pStyle w:val="9"/>
            </w:pPr>
            <w:r>
              <w:t>30.78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30.78</w:t>
            </w:r>
          </w:p>
        </w:tc>
        <w:tc>
          <w:tcPr>
            <w:tcW w:w="1134" w:type="dxa"/>
            <w:vAlign w:val="center"/>
          </w:tcPr>
          <w:p>
            <w:pPr>
              <w:pStyle w:val="9"/>
            </w:pPr>
            <w:r>
              <w:t>30.78</w:t>
            </w:r>
          </w:p>
        </w:tc>
        <w:tc>
          <w:tcPr>
            <w:tcW w:w="1134" w:type="dxa"/>
            <w:vAlign w:val="center"/>
          </w:tcPr>
          <w:p>
            <w:pPr>
              <w:pStyle w:val="9"/>
            </w:pPr>
            <w:r>
              <w:t>30.78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21.21</w:t>
            </w:r>
          </w:p>
        </w:tc>
        <w:tc>
          <w:tcPr>
            <w:tcW w:w="1134" w:type="dxa"/>
            <w:vAlign w:val="center"/>
          </w:tcPr>
          <w:p>
            <w:pPr>
              <w:pStyle w:val="9"/>
            </w:pPr>
            <w:r>
              <w:t>21.21</w:t>
            </w:r>
          </w:p>
        </w:tc>
        <w:tc>
          <w:tcPr>
            <w:tcW w:w="1134" w:type="dxa"/>
            <w:vAlign w:val="center"/>
          </w:tcPr>
          <w:p>
            <w:pPr>
              <w:pStyle w:val="9"/>
            </w:pPr>
            <w:r>
              <w:t>21.21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9"/>
            </w:pPr>
            <w:r>
              <w:t>21.21</w:t>
            </w:r>
          </w:p>
        </w:tc>
        <w:tc>
          <w:tcPr>
            <w:tcW w:w="1134" w:type="dxa"/>
            <w:vAlign w:val="center"/>
          </w:tcPr>
          <w:p>
            <w:pPr>
              <w:pStyle w:val="9"/>
            </w:pPr>
            <w:r>
              <w:t>21.21</w:t>
            </w:r>
          </w:p>
        </w:tc>
        <w:tc>
          <w:tcPr>
            <w:tcW w:w="1134" w:type="dxa"/>
            <w:vAlign w:val="center"/>
          </w:tcPr>
          <w:p>
            <w:pPr>
              <w:pStyle w:val="9"/>
            </w:pPr>
            <w:r>
              <w:t>21.21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21.99</w:t>
            </w:r>
          </w:p>
        </w:tc>
        <w:tc>
          <w:tcPr>
            <w:tcW w:w="1134" w:type="dxa"/>
            <w:vAlign w:val="center"/>
          </w:tcPr>
          <w:p>
            <w:pPr>
              <w:pStyle w:val="9"/>
            </w:pPr>
            <w:r>
              <w:t>21.99</w:t>
            </w:r>
          </w:p>
        </w:tc>
        <w:tc>
          <w:tcPr>
            <w:tcW w:w="1134" w:type="dxa"/>
            <w:vAlign w:val="center"/>
          </w:tcPr>
          <w:p>
            <w:pPr>
              <w:pStyle w:val="9"/>
            </w:pPr>
            <w:r>
              <w:t>21.99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21.99</w:t>
            </w:r>
          </w:p>
        </w:tc>
        <w:tc>
          <w:tcPr>
            <w:tcW w:w="1134" w:type="dxa"/>
            <w:vAlign w:val="center"/>
          </w:tcPr>
          <w:p>
            <w:pPr>
              <w:pStyle w:val="9"/>
            </w:pPr>
            <w:r>
              <w:t>21.99</w:t>
            </w:r>
          </w:p>
        </w:tc>
        <w:tc>
          <w:tcPr>
            <w:tcW w:w="1134" w:type="dxa"/>
            <w:vAlign w:val="center"/>
          </w:tcPr>
          <w:p>
            <w:pPr>
              <w:pStyle w:val="9"/>
            </w:pPr>
            <w:r>
              <w:t>21.99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21.99</w:t>
            </w:r>
          </w:p>
        </w:tc>
        <w:tc>
          <w:tcPr>
            <w:tcW w:w="1134" w:type="dxa"/>
            <w:vAlign w:val="center"/>
          </w:tcPr>
          <w:p>
            <w:pPr>
              <w:pStyle w:val="9"/>
            </w:pPr>
            <w:r>
              <w:t>21.99</w:t>
            </w:r>
          </w:p>
        </w:tc>
        <w:tc>
          <w:tcPr>
            <w:tcW w:w="1134" w:type="dxa"/>
            <w:vAlign w:val="center"/>
          </w:tcPr>
          <w:p>
            <w:pPr>
              <w:pStyle w:val="9"/>
            </w:pPr>
            <w:r>
              <w:t>21.99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616.00</w:t>
            </w:r>
          </w:p>
        </w:tc>
        <w:tc>
          <w:tcPr>
            <w:tcW w:w="1134" w:type="dxa"/>
            <w:vAlign w:val="center"/>
          </w:tcPr>
          <w:p>
            <w:pPr>
              <w:pStyle w:val="9"/>
            </w:pPr>
            <w:r>
              <w:t>616.00</w:t>
            </w:r>
          </w:p>
        </w:tc>
        <w:tc>
          <w:tcPr>
            <w:tcW w:w="1134" w:type="dxa"/>
            <w:vAlign w:val="center"/>
          </w:tcPr>
          <w:p>
            <w:pPr>
              <w:pStyle w:val="9"/>
            </w:pPr>
            <w:r>
              <w:t>616.00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616.00</w:t>
            </w:r>
          </w:p>
        </w:tc>
        <w:tc>
          <w:tcPr>
            <w:tcW w:w="1134" w:type="dxa"/>
            <w:vAlign w:val="center"/>
          </w:tcPr>
          <w:p>
            <w:pPr>
              <w:pStyle w:val="9"/>
            </w:pPr>
            <w:r>
              <w:t>616.00</w:t>
            </w:r>
          </w:p>
        </w:tc>
        <w:tc>
          <w:tcPr>
            <w:tcW w:w="1134" w:type="dxa"/>
            <w:vAlign w:val="center"/>
          </w:tcPr>
          <w:p>
            <w:pPr>
              <w:pStyle w:val="9"/>
            </w:pPr>
            <w:r>
              <w:t>616.00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9"/>
            </w:pPr>
            <w:r>
              <w:t>516.00</w:t>
            </w:r>
          </w:p>
        </w:tc>
        <w:tc>
          <w:tcPr>
            <w:tcW w:w="1134" w:type="dxa"/>
            <w:vAlign w:val="center"/>
          </w:tcPr>
          <w:p>
            <w:pPr>
              <w:pStyle w:val="9"/>
            </w:pPr>
            <w:r>
              <w:t>516.00</w:t>
            </w:r>
          </w:p>
        </w:tc>
        <w:tc>
          <w:tcPr>
            <w:tcW w:w="1134" w:type="dxa"/>
            <w:vAlign w:val="center"/>
          </w:tcPr>
          <w:p>
            <w:pPr>
              <w:pStyle w:val="9"/>
            </w:pPr>
            <w:r>
              <w:t>516.00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341.00</w:t>
            </w:r>
          </w:p>
        </w:tc>
        <w:tc>
          <w:tcPr>
            <w:tcW w:w="1134" w:type="dxa"/>
            <w:vAlign w:val="center"/>
          </w:tcPr>
          <w:p>
            <w:pPr>
              <w:pStyle w:val="9"/>
            </w:pPr>
            <w:r>
              <w:t>341.00</w:t>
            </w:r>
          </w:p>
        </w:tc>
        <w:tc>
          <w:tcPr>
            <w:tcW w:w="1134" w:type="dxa"/>
            <w:vAlign w:val="center"/>
          </w:tcPr>
          <w:p>
            <w:pPr>
              <w:pStyle w:val="9"/>
            </w:pPr>
            <w:r>
              <w:t>341.00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341.00</w:t>
            </w:r>
          </w:p>
        </w:tc>
        <w:tc>
          <w:tcPr>
            <w:tcW w:w="1134" w:type="dxa"/>
            <w:vAlign w:val="center"/>
          </w:tcPr>
          <w:p>
            <w:pPr>
              <w:pStyle w:val="9"/>
            </w:pPr>
            <w:r>
              <w:t>341.00</w:t>
            </w:r>
          </w:p>
        </w:tc>
        <w:tc>
          <w:tcPr>
            <w:tcW w:w="1134" w:type="dxa"/>
            <w:vAlign w:val="center"/>
          </w:tcPr>
          <w:p>
            <w:pPr>
              <w:pStyle w:val="9"/>
            </w:pPr>
            <w:r>
              <w:t>341.00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341.00</w:t>
            </w:r>
          </w:p>
        </w:tc>
        <w:tc>
          <w:tcPr>
            <w:tcW w:w="1134" w:type="dxa"/>
            <w:vAlign w:val="center"/>
          </w:tcPr>
          <w:p>
            <w:pPr>
              <w:pStyle w:val="9"/>
            </w:pPr>
            <w:r>
              <w:t>341.00</w:t>
            </w:r>
          </w:p>
        </w:tc>
        <w:tc>
          <w:tcPr>
            <w:tcW w:w="1134" w:type="dxa"/>
            <w:vAlign w:val="center"/>
          </w:tcPr>
          <w:p>
            <w:pPr>
              <w:pStyle w:val="9"/>
            </w:pPr>
            <w:r>
              <w:t>341.00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157.12</w:t>
            </w:r>
          </w:p>
        </w:tc>
        <w:tc>
          <w:tcPr>
            <w:tcW w:w="1134" w:type="dxa"/>
            <w:vAlign w:val="center"/>
          </w:tcPr>
          <w:p>
            <w:pPr>
              <w:pStyle w:val="9"/>
            </w:pPr>
            <w:r>
              <w:t>157.12</w:t>
            </w:r>
          </w:p>
        </w:tc>
        <w:tc>
          <w:tcPr>
            <w:tcW w:w="1134" w:type="dxa"/>
            <w:vAlign w:val="center"/>
          </w:tcPr>
          <w:p>
            <w:pPr>
              <w:pStyle w:val="9"/>
            </w:pPr>
            <w:r>
              <w:t>157.12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157.12</w:t>
            </w:r>
          </w:p>
        </w:tc>
        <w:tc>
          <w:tcPr>
            <w:tcW w:w="1134" w:type="dxa"/>
            <w:vAlign w:val="center"/>
          </w:tcPr>
          <w:p>
            <w:pPr>
              <w:pStyle w:val="9"/>
            </w:pPr>
            <w:r>
              <w:t>157.12</w:t>
            </w:r>
          </w:p>
        </w:tc>
        <w:tc>
          <w:tcPr>
            <w:tcW w:w="1134" w:type="dxa"/>
            <w:vAlign w:val="center"/>
          </w:tcPr>
          <w:p>
            <w:pPr>
              <w:pStyle w:val="9"/>
            </w:pPr>
            <w:r>
              <w:t>157.12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9"/>
            </w:pPr>
            <w:r>
              <w:t>157.12</w:t>
            </w:r>
          </w:p>
        </w:tc>
        <w:tc>
          <w:tcPr>
            <w:tcW w:w="1134" w:type="dxa"/>
            <w:vAlign w:val="center"/>
          </w:tcPr>
          <w:p>
            <w:pPr>
              <w:pStyle w:val="9"/>
            </w:pPr>
            <w:r>
              <w:t>157.12</w:t>
            </w:r>
          </w:p>
        </w:tc>
        <w:tc>
          <w:tcPr>
            <w:tcW w:w="1134" w:type="dxa"/>
            <w:vAlign w:val="center"/>
          </w:tcPr>
          <w:p>
            <w:pPr>
              <w:pStyle w:val="9"/>
            </w:pPr>
            <w:r>
              <w:t>157.12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r>
              <w:t>35.36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7500.00</w:t>
            </w:r>
          </w:p>
        </w:tc>
        <w:tc>
          <w:tcPr>
            <w:tcW w:w="1134" w:type="dxa"/>
            <w:vAlign w:val="center"/>
          </w:tcPr>
          <w:p>
            <w:pPr>
              <w:pStyle w:val="9"/>
            </w:pPr>
            <w:r>
              <w:t>7500.00</w:t>
            </w:r>
          </w:p>
        </w:tc>
        <w:tc>
          <w:tcPr>
            <w:tcW w:w="1134" w:type="dxa"/>
            <w:vAlign w:val="center"/>
          </w:tcPr>
          <w:p>
            <w:pPr>
              <w:pStyle w:val="9"/>
            </w:pPr>
            <w:r>
              <w:t>7500.00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22904</w:t>
            </w:r>
          </w:p>
        </w:tc>
        <w:tc>
          <w:tcPr>
            <w:tcW w:w="1559" w:type="dxa"/>
            <w:vAlign w:val="center"/>
          </w:tcPr>
          <w:p>
            <w:pPr>
              <w:pStyle w:val="10"/>
            </w:pPr>
            <w:r>
              <w:t>其他政府性基金及对应专项债务收入安排的支出</w:t>
            </w:r>
          </w:p>
        </w:tc>
        <w:tc>
          <w:tcPr>
            <w:tcW w:w="1134" w:type="dxa"/>
            <w:vAlign w:val="center"/>
          </w:tcPr>
          <w:p>
            <w:pPr>
              <w:pStyle w:val="9"/>
            </w:pPr>
            <w:r>
              <w:t>7500.00</w:t>
            </w:r>
          </w:p>
        </w:tc>
        <w:tc>
          <w:tcPr>
            <w:tcW w:w="1134" w:type="dxa"/>
            <w:vAlign w:val="center"/>
          </w:tcPr>
          <w:p>
            <w:pPr>
              <w:pStyle w:val="9"/>
            </w:pPr>
            <w:r>
              <w:t>7500.00</w:t>
            </w:r>
          </w:p>
        </w:tc>
        <w:tc>
          <w:tcPr>
            <w:tcW w:w="1134" w:type="dxa"/>
            <w:vAlign w:val="center"/>
          </w:tcPr>
          <w:p>
            <w:pPr>
              <w:pStyle w:val="9"/>
            </w:pPr>
            <w:r>
              <w:t>7500.00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2290402</w:t>
            </w:r>
          </w:p>
        </w:tc>
        <w:tc>
          <w:tcPr>
            <w:tcW w:w="1559" w:type="dxa"/>
            <w:vAlign w:val="center"/>
          </w:tcPr>
          <w:p>
            <w:pPr>
              <w:pStyle w:val="10"/>
            </w:pPr>
            <w:r>
              <w:t>其他地方自行试点项目收益专项债券收入安排的支出</w:t>
            </w:r>
          </w:p>
        </w:tc>
        <w:tc>
          <w:tcPr>
            <w:tcW w:w="1134" w:type="dxa"/>
            <w:vAlign w:val="center"/>
          </w:tcPr>
          <w:p>
            <w:pPr>
              <w:pStyle w:val="9"/>
            </w:pPr>
            <w:r>
              <w:t>7500.00</w:t>
            </w:r>
          </w:p>
        </w:tc>
        <w:tc>
          <w:tcPr>
            <w:tcW w:w="1134" w:type="dxa"/>
            <w:vAlign w:val="center"/>
          </w:tcPr>
          <w:p>
            <w:pPr>
              <w:pStyle w:val="9"/>
            </w:pPr>
            <w:r>
              <w:t>7500.00</w:t>
            </w:r>
          </w:p>
        </w:tc>
        <w:tc>
          <w:tcPr>
            <w:tcW w:w="1134" w:type="dxa"/>
            <w:vAlign w:val="center"/>
          </w:tcPr>
          <w:p>
            <w:pPr>
              <w:pStyle w:val="9"/>
            </w:pPr>
            <w:r>
              <w:t>7500.00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9264.69</w:t>
            </w:r>
          </w:p>
        </w:tc>
        <w:tc>
          <w:tcPr>
            <w:tcW w:w="1361" w:type="dxa"/>
            <w:vAlign w:val="center"/>
          </w:tcPr>
          <w:p>
            <w:pPr>
              <w:pStyle w:val="13"/>
            </w:pPr>
            <w:r>
              <w:t>373.48</w:t>
            </w:r>
          </w:p>
        </w:tc>
        <w:tc>
          <w:tcPr>
            <w:tcW w:w="1361" w:type="dxa"/>
            <w:vAlign w:val="center"/>
          </w:tcPr>
          <w:p>
            <w:pPr>
              <w:pStyle w:val="13"/>
            </w:pPr>
            <w:r>
              <w:t>8891.21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283.23</w:t>
            </w:r>
          </w:p>
        </w:tc>
        <w:tc>
          <w:tcPr>
            <w:tcW w:w="1361" w:type="dxa"/>
            <w:vAlign w:val="center"/>
          </w:tcPr>
          <w:p>
            <w:pPr>
              <w:pStyle w:val="9"/>
            </w:pPr>
            <w:r>
              <w:t>128.23</w:t>
            </w:r>
          </w:p>
        </w:tc>
        <w:tc>
          <w:tcPr>
            <w:tcW w:w="1361" w:type="dxa"/>
            <w:vAlign w:val="center"/>
          </w:tcPr>
          <w:p>
            <w:pPr>
              <w:pStyle w:val="9"/>
            </w:pPr>
            <w:r>
              <w:t>155.00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283.23</w:t>
            </w:r>
          </w:p>
        </w:tc>
        <w:tc>
          <w:tcPr>
            <w:tcW w:w="1361" w:type="dxa"/>
            <w:vAlign w:val="center"/>
          </w:tcPr>
          <w:p>
            <w:pPr>
              <w:pStyle w:val="9"/>
            </w:pPr>
            <w:r>
              <w:t>128.23</w:t>
            </w:r>
          </w:p>
        </w:tc>
        <w:tc>
          <w:tcPr>
            <w:tcW w:w="1361" w:type="dxa"/>
            <w:vAlign w:val="center"/>
          </w:tcPr>
          <w:p>
            <w:pPr>
              <w:pStyle w:val="9"/>
            </w:pPr>
            <w:r>
              <w:t>155.00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283.23</w:t>
            </w:r>
          </w:p>
        </w:tc>
        <w:tc>
          <w:tcPr>
            <w:tcW w:w="1361" w:type="dxa"/>
            <w:vAlign w:val="center"/>
          </w:tcPr>
          <w:p>
            <w:pPr>
              <w:pStyle w:val="9"/>
            </w:pPr>
            <w:r>
              <w:t>128.23</w:t>
            </w:r>
          </w:p>
        </w:tc>
        <w:tc>
          <w:tcPr>
            <w:tcW w:w="1361" w:type="dxa"/>
            <w:vAlign w:val="center"/>
          </w:tcPr>
          <w:p>
            <w:pPr>
              <w:pStyle w:val="9"/>
            </w:pPr>
            <w:r>
              <w:t>155.00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207</w:t>
            </w:r>
          </w:p>
        </w:tc>
        <w:tc>
          <w:tcPr>
            <w:tcW w:w="4535" w:type="dxa"/>
            <w:vAlign w:val="center"/>
          </w:tcPr>
          <w:p>
            <w:pPr>
              <w:pStyle w:val="10"/>
            </w:pPr>
            <w:r>
              <w:t>文化旅游体育与传媒支出</w:t>
            </w:r>
          </w:p>
        </w:tc>
        <w:tc>
          <w:tcPr>
            <w:tcW w:w="1361" w:type="dxa"/>
            <w:vAlign w:val="center"/>
          </w:tcPr>
          <w:p>
            <w:pPr>
              <w:pStyle w:val="9"/>
            </w:pPr>
            <w:r>
              <w:t>170.00</w:t>
            </w:r>
          </w:p>
        </w:tc>
        <w:tc>
          <w:tcPr>
            <w:tcW w:w="1361" w:type="dxa"/>
            <w:vAlign w:val="center"/>
          </w:tcPr>
          <w:p>
            <w:pPr>
              <w:pStyle w:val="9"/>
            </w:pPr>
          </w:p>
        </w:tc>
        <w:tc>
          <w:tcPr>
            <w:tcW w:w="1361" w:type="dxa"/>
            <w:vAlign w:val="center"/>
          </w:tcPr>
          <w:p>
            <w:pPr>
              <w:pStyle w:val="9"/>
            </w:pPr>
            <w:r>
              <w:t>170.00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20799</w:t>
            </w:r>
          </w:p>
        </w:tc>
        <w:tc>
          <w:tcPr>
            <w:tcW w:w="4535" w:type="dxa"/>
            <w:vAlign w:val="center"/>
          </w:tcPr>
          <w:p>
            <w:pPr>
              <w:pStyle w:val="10"/>
            </w:pPr>
            <w:r>
              <w:t>其他文化旅游体育与传媒支出</w:t>
            </w:r>
          </w:p>
        </w:tc>
        <w:tc>
          <w:tcPr>
            <w:tcW w:w="1361" w:type="dxa"/>
            <w:vAlign w:val="center"/>
          </w:tcPr>
          <w:p>
            <w:pPr>
              <w:pStyle w:val="9"/>
            </w:pPr>
            <w:r>
              <w:t>170.00</w:t>
            </w:r>
          </w:p>
        </w:tc>
        <w:tc>
          <w:tcPr>
            <w:tcW w:w="1361" w:type="dxa"/>
            <w:vAlign w:val="center"/>
          </w:tcPr>
          <w:p>
            <w:pPr>
              <w:pStyle w:val="9"/>
            </w:pPr>
          </w:p>
        </w:tc>
        <w:tc>
          <w:tcPr>
            <w:tcW w:w="1361" w:type="dxa"/>
            <w:vAlign w:val="center"/>
          </w:tcPr>
          <w:p>
            <w:pPr>
              <w:pStyle w:val="9"/>
            </w:pPr>
            <w:r>
              <w:t>170.00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2079999</w:t>
            </w:r>
          </w:p>
        </w:tc>
        <w:tc>
          <w:tcPr>
            <w:tcW w:w="4535" w:type="dxa"/>
            <w:vAlign w:val="center"/>
          </w:tcPr>
          <w:p>
            <w:pPr>
              <w:pStyle w:val="10"/>
            </w:pPr>
            <w:r>
              <w:t>其他文化旅游体育与传媒支出</w:t>
            </w:r>
          </w:p>
        </w:tc>
        <w:tc>
          <w:tcPr>
            <w:tcW w:w="1361" w:type="dxa"/>
            <w:vAlign w:val="center"/>
          </w:tcPr>
          <w:p>
            <w:pPr>
              <w:pStyle w:val="9"/>
            </w:pPr>
            <w:r>
              <w:t>170.00</w:t>
            </w:r>
          </w:p>
        </w:tc>
        <w:tc>
          <w:tcPr>
            <w:tcW w:w="1361" w:type="dxa"/>
            <w:vAlign w:val="center"/>
          </w:tcPr>
          <w:p>
            <w:pPr>
              <w:pStyle w:val="9"/>
            </w:pPr>
          </w:p>
        </w:tc>
        <w:tc>
          <w:tcPr>
            <w:tcW w:w="1361" w:type="dxa"/>
            <w:vAlign w:val="center"/>
          </w:tcPr>
          <w:p>
            <w:pPr>
              <w:pStyle w:val="9"/>
            </w:pPr>
            <w:r>
              <w:t>170.00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139.99</w:t>
            </w:r>
          </w:p>
        </w:tc>
        <w:tc>
          <w:tcPr>
            <w:tcW w:w="1361" w:type="dxa"/>
            <w:vAlign w:val="center"/>
          </w:tcPr>
          <w:p>
            <w:pPr>
              <w:pStyle w:val="9"/>
            </w:pPr>
            <w:r>
              <w:t>30.78</w:t>
            </w:r>
          </w:p>
        </w:tc>
        <w:tc>
          <w:tcPr>
            <w:tcW w:w="1361" w:type="dxa"/>
            <w:vAlign w:val="center"/>
          </w:tcPr>
          <w:p>
            <w:pPr>
              <w:pStyle w:val="9"/>
            </w:pPr>
            <w:r>
              <w:t>109.21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20801</w:t>
            </w:r>
          </w:p>
        </w:tc>
        <w:tc>
          <w:tcPr>
            <w:tcW w:w="4535" w:type="dxa"/>
            <w:vAlign w:val="center"/>
          </w:tcPr>
          <w:p>
            <w:pPr>
              <w:pStyle w:val="10"/>
            </w:pPr>
            <w:r>
              <w:t>人力资源和社会保障管理事务</w:t>
            </w:r>
          </w:p>
        </w:tc>
        <w:tc>
          <w:tcPr>
            <w:tcW w:w="1361" w:type="dxa"/>
            <w:vAlign w:val="center"/>
          </w:tcPr>
          <w:p>
            <w:pPr>
              <w:pStyle w:val="9"/>
            </w:pPr>
            <w:r>
              <w:t>88.00</w:t>
            </w:r>
          </w:p>
        </w:tc>
        <w:tc>
          <w:tcPr>
            <w:tcW w:w="1361" w:type="dxa"/>
            <w:vAlign w:val="center"/>
          </w:tcPr>
          <w:p>
            <w:pPr>
              <w:pStyle w:val="9"/>
            </w:pPr>
          </w:p>
        </w:tc>
        <w:tc>
          <w:tcPr>
            <w:tcW w:w="1361" w:type="dxa"/>
            <w:vAlign w:val="center"/>
          </w:tcPr>
          <w:p>
            <w:pPr>
              <w:pStyle w:val="9"/>
            </w:pPr>
            <w:r>
              <w:t>88.00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2080199</w:t>
            </w:r>
          </w:p>
        </w:tc>
        <w:tc>
          <w:tcPr>
            <w:tcW w:w="4535" w:type="dxa"/>
            <w:vAlign w:val="center"/>
          </w:tcPr>
          <w:p>
            <w:pPr>
              <w:pStyle w:val="10"/>
            </w:pPr>
            <w:r>
              <w:t>其他人力资源和社会保障管理事务支出</w:t>
            </w:r>
          </w:p>
        </w:tc>
        <w:tc>
          <w:tcPr>
            <w:tcW w:w="1361" w:type="dxa"/>
            <w:vAlign w:val="center"/>
          </w:tcPr>
          <w:p>
            <w:pPr>
              <w:pStyle w:val="9"/>
            </w:pPr>
            <w:r>
              <w:t>88.00</w:t>
            </w:r>
          </w:p>
        </w:tc>
        <w:tc>
          <w:tcPr>
            <w:tcW w:w="1361" w:type="dxa"/>
            <w:vAlign w:val="center"/>
          </w:tcPr>
          <w:p>
            <w:pPr>
              <w:pStyle w:val="9"/>
            </w:pPr>
          </w:p>
        </w:tc>
        <w:tc>
          <w:tcPr>
            <w:tcW w:w="1361" w:type="dxa"/>
            <w:vAlign w:val="center"/>
          </w:tcPr>
          <w:p>
            <w:pPr>
              <w:pStyle w:val="9"/>
            </w:pPr>
            <w:r>
              <w:t>88.00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30.78</w:t>
            </w:r>
          </w:p>
        </w:tc>
        <w:tc>
          <w:tcPr>
            <w:tcW w:w="1361" w:type="dxa"/>
            <w:vAlign w:val="center"/>
          </w:tcPr>
          <w:p>
            <w:pPr>
              <w:pStyle w:val="9"/>
            </w:pPr>
            <w:r>
              <w:t>30.78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30.78</w:t>
            </w:r>
          </w:p>
        </w:tc>
        <w:tc>
          <w:tcPr>
            <w:tcW w:w="1361" w:type="dxa"/>
            <w:vAlign w:val="center"/>
          </w:tcPr>
          <w:p>
            <w:pPr>
              <w:pStyle w:val="9"/>
            </w:pPr>
            <w:r>
              <w:t>30.78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9"/>
            </w:pPr>
            <w:r>
              <w:t>21.21</w:t>
            </w:r>
          </w:p>
        </w:tc>
        <w:tc>
          <w:tcPr>
            <w:tcW w:w="1361" w:type="dxa"/>
            <w:vAlign w:val="center"/>
          </w:tcPr>
          <w:p>
            <w:pPr>
              <w:pStyle w:val="9"/>
            </w:pPr>
          </w:p>
        </w:tc>
        <w:tc>
          <w:tcPr>
            <w:tcW w:w="1361" w:type="dxa"/>
            <w:vAlign w:val="center"/>
          </w:tcPr>
          <w:p>
            <w:pPr>
              <w:pStyle w:val="9"/>
            </w:pPr>
            <w:r>
              <w:t>21.21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9"/>
            </w:pPr>
            <w:r>
              <w:t>21.21</w:t>
            </w:r>
          </w:p>
        </w:tc>
        <w:tc>
          <w:tcPr>
            <w:tcW w:w="1361" w:type="dxa"/>
            <w:vAlign w:val="center"/>
          </w:tcPr>
          <w:p>
            <w:pPr>
              <w:pStyle w:val="9"/>
            </w:pPr>
          </w:p>
        </w:tc>
        <w:tc>
          <w:tcPr>
            <w:tcW w:w="1361" w:type="dxa"/>
            <w:vAlign w:val="center"/>
          </w:tcPr>
          <w:p>
            <w:pPr>
              <w:pStyle w:val="9"/>
            </w:pPr>
            <w:r>
              <w:t>21.21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21.99</w:t>
            </w:r>
          </w:p>
        </w:tc>
        <w:tc>
          <w:tcPr>
            <w:tcW w:w="1361" w:type="dxa"/>
            <w:vAlign w:val="center"/>
          </w:tcPr>
          <w:p>
            <w:pPr>
              <w:pStyle w:val="9"/>
            </w:pPr>
            <w:r>
              <w:t>21.99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21.99</w:t>
            </w:r>
          </w:p>
        </w:tc>
        <w:tc>
          <w:tcPr>
            <w:tcW w:w="1361" w:type="dxa"/>
            <w:vAlign w:val="center"/>
          </w:tcPr>
          <w:p>
            <w:pPr>
              <w:pStyle w:val="9"/>
            </w:pPr>
            <w:r>
              <w:t>21.99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21.99</w:t>
            </w:r>
          </w:p>
        </w:tc>
        <w:tc>
          <w:tcPr>
            <w:tcW w:w="1361" w:type="dxa"/>
            <w:vAlign w:val="center"/>
          </w:tcPr>
          <w:p>
            <w:pPr>
              <w:pStyle w:val="9"/>
            </w:pPr>
            <w:r>
              <w:t>21.99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616.00</w:t>
            </w:r>
          </w:p>
        </w:tc>
        <w:tc>
          <w:tcPr>
            <w:tcW w:w="1361" w:type="dxa"/>
            <w:vAlign w:val="center"/>
          </w:tcPr>
          <w:p>
            <w:pPr>
              <w:pStyle w:val="9"/>
            </w:pPr>
          </w:p>
        </w:tc>
        <w:tc>
          <w:tcPr>
            <w:tcW w:w="1361" w:type="dxa"/>
            <w:vAlign w:val="center"/>
          </w:tcPr>
          <w:p>
            <w:pPr>
              <w:pStyle w:val="9"/>
            </w:pPr>
            <w:r>
              <w:t>616.00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616.00</w:t>
            </w:r>
          </w:p>
        </w:tc>
        <w:tc>
          <w:tcPr>
            <w:tcW w:w="1361" w:type="dxa"/>
            <w:vAlign w:val="center"/>
          </w:tcPr>
          <w:p>
            <w:pPr>
              <w:pStyle w:val="9"/>
            </w:pPr>
          </w:p>
        </w:tc>
        <w:tc>
          <w:tcPr>
            <w:tcW w:w="1361" w:type="dxa"/>
            <w:vAlign w:val="center"/>
          </w:tcPr>
          <w:p>
            <w:pPr>
              <w:pStyle w:val="9"/>
            </w:pPr>
            <w:r>
              <w:t>616.00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9"/>
            </w:pPr>
            <w:r>
              <w:t>516.00</w:t>
            </w:r>
          </w:p>
        </w:tc>
        <w:tc>
          <w:tcPr>
            <w:tcW w:w="1361" w:type="dxa"/>
            <w:vAlign w:val="center"/>
          </w:tcPr>
          <w:p>
            <w:pPr>
              <w:pStyle w:val="9"/>
            </w:pPr>
          </w:p>
        </w:tc>
        <w:tc>
          <w:tcPr>
            <w:tcW w:w="1361" w:type="dxa"/>
            <w:vAlign w:val="center"/>
          </w:tcPr>
          <w:p>
            <w:pPr>
              <w:pStyle w:val="9"/>
            </w:pPr>
            <w:r>
              <w:t>516.00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341.00</w:t>
            </w:r>
          </w:p>
        </w:tc>
        <w:tc>
          <w:tcPr>
            <w:tcW w:w="1361" w:type="dxa"/>
            <w:vAlign w:val="center"/>
          </w:tcPr>
          <w:p>
            <w:pPr>
              <w:pStyle w:val="9"/>
            </w:pPr>
          </w:p>
        </w:tc>
        <w:tc>
          <w:tcPr>
            <w:tcW w:w="1361" w:type="dxa"/>
            <w:vAlign w:val="center"/>
          </w:tcPr>
          <w:p>
            <w:pPr>
              <w:pStyle w:val="9"/>
            </w:pPr>
            <w:r>
              <w:t>341.00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341.00</w:t>
            </w:r>
          </w:p>
        </w:tc>
        <w:tc>
          <w:tcPr>
            <w:tcW w:w="1361" w:type="dxa"/>
            <w:vAlign w:val="center"/>
          </w:tcPr>
          <w:p>
            <w:pPr>
              <w:pStyle w:val="9"/>
            </w:pPr>
          </w:p>
        </w:tc>
        <w:tc>
          <w:tcPr>
            <w:tcW w:w="1361" w:type="dxa"/>
            <w:vAlign w:val="center"/>
          </w:tcPr>
          <w:p>
            <w:pPr>
              <w:pStyle w:val="9"/>
            </w:pPr>
            <w:r>
              <w:t>341.00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341.00</w:t>
            </w:r>
          </w:p>
        </w:tc>
        <w:tc>
          <w:tcPr>
            <w:tcW w:w="1361" w:type="dxa"/>
            <w:vAlign w:val="center"/>
          </w:tcPr>
          <w:p>
            <w:pPr>
              <w:pStyle w:val="9"/>
            </w:pPr>
          </w:p>
        </w:tc>
        <w:tc>
          <w:tcPr>
            <w:tcW w:w="1361" w:type="dxa"/>
            <w:vAlign w:val="center"/>
          </w:tcPr>
          <w:p>
            <w:pPr>
              <w:pStyle w:val="9"/>
            </w:pPr>
            <w:r>
              <w:t>341.00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157.12</w:t>
            </w:r>
          </w:p>
        </w:tc>
        <w:tc>
          <w:tcPr>
            <w:tcW w:w="1361" w:type="dxa"/>
            <w:vAlign w:val="center"/>
          </w:tcPr>
          <w:p>
            <w:pPr>
              <w:pStyle w:val="9"/>
            </w:pPr>
            <w:r>
              <w:t>157.12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157.12</w:t>
            </w:r>
          </w:p>
        </w:tc>
        <w:tc>
          <w:tcPr>
            <w:tcW w:w="1361" w:type="dxa"/>
            <w:vAlign w:val="center"/>
          </w:tcPr>
          <w:p>
            <w:pPr>
              <w:pStyle w:val="9"/>
            </w:pPr>
            <w:r>
              <w:t>157.12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2130101</w:t>
            </w:r>
          </w:p>
        </w:tc>
        <w:tc>
          <w:tcPr>
            <w:tcW w:w="4535" w:type="dxa"/>
            <w:vAlign w:val="center"/>
          </w:tcPr>
          <w:p>
            <w:pPr>
              <w:pStyle w:val="10"/>
            </w:pPr>
            <w:r>
              <w:t>行政运行</w:t>
            </w:r>
          </w:p>
        </w:tc>
        <w:tc>
          <w:tcPr>
            <w:tcW w:w="1361" w:type="dxa"/>
            <w:vAlign w:val="center"/>
          </w:tcPr>
          <w:p>
            <w:pPr>
              <w:pStyle w:val="9"/>
            </w:pPr>
            <w:r>
              <w:t>157.12</w:t>
            </w:r>
          </w:p>
        </w:tc>
        <w:tc>
          <w:tcPr>
            <w:tcW w:w="1361" w:type="dxa"/>
            <w:vAlign w:val="center"/>
          </w:tcPr>
          <w:p>
            <w:pPr>
              <w:pStyle w:val="9"/>
            </w:pPr>
            <w:r>
              <w:t>157.12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35.36</w:t>
            </w:r>
          </w:p>
        </w:tc>
        <w:tc>
          <w:tcPr>
            <w:tcW w:w="1361" w:type="dxa"/>
            <w:vAlign w:val="center"/>
          </w:tcPr>
          <w:p>
            <w:pPr>
              <w:pStyle w:val="9"/>
            </w:pPr>
            <w:r>
              <w:t>35.36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35.36</w:t>
            </w:r>
          </w:p>
        </w:tc>
        <w:tc>
          <w:tcPr>
            <w:tcW w:w="1361" w:type="dxa"/>
            <w:vAlign w:val="center"/>
          </w:tcPr>
          <w:p>
            <w:pPr>
              <w:pStyle w:val="9"/>
            </w:pPr>
            <w:r>
              <w:t>35.36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35.36</w:t>
            </w:r>
          </w:p>
        </w:tc>
        <w:tc>
          <w:tcPr>
            <w:tcW w:w="1361" w:type="dxa"/>
            <w:vAlign w:val="center"/>
          </w:tcPr>
          <w:p>
            <w:pPr>
              <w:pStyle w:val="9"/>
            </w:pPr>
            <w:r>
              <w:t>35.36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7500.00</w:t>
            </w:r>
          </w:p>
        </w:tc>
        <w:tc>
          <w:tcPr>
            <w:tcW w:w="1361" w:type="dxa"/>
            <w:vAlign w:val="center"/>
          </w:tcPr>
          <w:p>
            <w:pPr>
              <w:pStyle w:val="9"/>
            </w:pPr>
          </w:p>
        </w:tc>
        <w:tc>
          <w:tcPr>
            <w:tcW w:w="1361" w:type="dxa"/>
            <w:vAlign w:val="center"/>
          </w:tcPr>
          <w:p>
            <w:pPr>
              <w:pStyle w:val="9"/>
            </w:pPr>
            <w:r>
              <w:t>7500.00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22904</w:t>
            </w:r>
          </w:p>
        </w:tc>
        <w:tc>
          <w:tcPr>
            <w:tcW w:w="4535" w:type="dxa"/>
            <w:vAlign w:val="center"/>
          </w:tcPr>
          <w:p>
            <w:pPr>
              <w:pStyle w:val="10"/>
            </w:pPr>
            <w:r>
              <w:t>其他政府性基金及对应专项债务收入安排的支出</w:t>
            </w:r>
          </w:p>
        </w:tc>
        <w:tc>
          <w:tcPr>
            <w:tcW w:w="1361" w:type="dxa"/>
            <w:vAlign w:val="center"/>
          </w:tcPr>
          <w:p>
            <w:pPr>
              <w:pStyle w:val="9"/>
            </w:pPr>
            <w:r>
              <w:t>7500.00</w:t>
            </w:r>
          </w:p>
        </w:tc>
        <w:tc>
          <w:tcPr>
            <w:tcW w:w="1361" w:type="dxa"/>
            <w:vAlign w:val="center"/>
          </w:tcPr>
          <w:p>
            <w:pPr>
              <w:pStyle w:val="9"/>
            </w:pPr>
          </w:p>
        </w:tc>
        <w:tc>
          <w:tcPr>
            <w:tcW w:w="1361" w:type="dxa"/>
            <w:vAlign w:val="center"/>
          </w:tcPr>
          <w:p>
            <w:pPr>
              <w:pStyle w:val="9"/>
            </w:pPr>
            <w:r>
              <w:t>7500.00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2290402</w:t>
            </w:r>
          </w:p>
        </w:tc>
        <w:tc>
          <w:tcPr>
            <w:tcW w:w="4535" w:type="dxa"/>
            <w:vAlign w:val="center"/>
          </w:tcPr>
          <w:p>
            <w:pPr>
              <w:pStyle w:val="10"/>
            </w:pPr>
            <w:r>
              <w:t>其他地方自行试点项目收益专项债券收入安排的支出</w:t>
            </w:r>
          </w:p>
        </w:tc>
        <w:tc>
          <w:tcPr>
            <w:tcW w:w="1361" w:type="dxa"/>
            <w:vAlign w:val="center"/>
          </w:tcPr>
          <w:p>
            <w:pPr>
              <w:pStyle w:val="9"/>
            </w:pPr>
            <w:r>
              <w:t>7500.00</w:t>
            </w:r>
          </w:p>
        </w:tc>
        <w:tc>
          <w:tcPr>
            <w:tcW w:w="1361" w:type="dxa"/>
            <w:vAlign w:val="center"/>
          </w:tcPr>
          <w:p>
            <w:pPr>
              <w:pStyle w:val="9"/>
            </w:pPr>
          </w:p>
        </w:tc>
        <w:tc>
          <w:tcPr>
            <w:tcW w:w="1361" w:type="dxa"/>
            <w:vAlign w:val="center"/>
          </w:tcPr>
          <w:p>
            <w:pPr>
              <w:pStyle w:val="9"/>
            </w:pPr>
            <w:r>
              <w:t>7500.00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1764.69</w:t>
            </w:r>
          </w:p>
        </w:tc>
        <w:tc>
          <w:tcPr>
            <w:tcW w:w="3402" w:type="dxa"/>
            <w:vAlign w:val="center"/>
          </w:tcPr>
          <w:p>
            <w:pPr>
              <w:pStyle w:val="10"/>
            </w:pPr>
            <w:r>
              <w:t>一、一般公共服务支出</w:t>
            </w:r>
          </w:p>
        </w:tc>
        <w:tc>
          <w:tcPr>
            <w:tcW w:w="1474" w:type="dxa"/>
            <w:vAlign w:val="center"/>
          </w:tcPr>
          <w:p>
            <w:pPr>
              <w:pStyle w:val="9"/>
            </w:pPr>
            <w:r>
              <w:t>283.23</w:t>
            </w:r>
          </w:p>
        </w:tc>
        <w:tc>
          <w:tcPr>
            <w:tcW w:w="1474" w:type="dxa"/>
            <w:vAlign w:val="center"/>
          </w:tcPr>
          <w:p>
            <w:pPr>
              <w:pStyle w:val="9"/>
            </w:pPr>
            <w:r>
              <w:t>283.23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7500.00</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r>
              <w:t>170.00</w:t>
            </w:r>
          </w:p>
        </w:tc>
        <w:tc>
          <w:tcPr>
            <w:tcW w:w="1474" w:type="dxa"/>
            <w:vAlign w:val="center"/>
          </w:tcPr>
          <w:p>
            <w:pPr>
              <w:pStyle w:val="9"/>
            </w:pPr>
            <w:r>
              <w:t>170.00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139.99</w:t>
            </w:r>
          </w:p>
        </w:tc>
        <w:tc>
          <w:tcPr>
            <w:tcW w:w="1474" w:type="dxa"/>
            <w:vAlign w:val="center"/>
          </w:tcPr>
          <w:p>
            <w:pPr>
              <w:pStyle w:val="9"/>
            </w:pPr>
            <w:r>
              <w:t>139.99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21.99</w:t>
            </w:r>
          </w:p>
        </w:tc>
        <w:tc>
          <w:tcPr>
            <w:tcW w:w="1474" w:type="dxa"/>
            <w:vAlign w:val="center"/>
          </w:tcPr>
          <w:p>
            <w:pPr>
              <w:pStyle w:val="9"/>
            </w:pPr>
            <w:r>
              <w:t>21.99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616.00</w:t>
            </w:r>
          </w:p>
        </w:tc>
        <w:tc>
          <w:tcPr>
            <w:tcW w:w="1474" w:type="dxa"/>
            <w:vAlign w:val="center"/>
          </w:tcPr>
          <w:p>
            <w:pPr>
              <w:pStyle w:val="9"/>
            </w:pPr>
            <w:r>
              <w:t>616.00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341.00</w:t>
            </w:r>
          </w:p>
        </w:tc>
        <w:tc>
          <w:tcPr>
            <w:tcW w:w="1474" w:type="dxa"/>
            <w:vAlign w:val="center"/>
          </w:tcPr>
          <w:p>
            <w:pPr>
              <w:pStyle w:val="9"/>
            </w:pPr>
            <w:r>
              <w:t>341.00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157.12</w:t>
            </w:r>
          </w:p>
        </w:tc>
        <w:tc>
          <w:tcPr>
            <w:tcW w:w="1474" w:type="dxa"/>
            <w:vAlign w:val="center"/>
          </w:tcPr>
          <w:p>
            <w:pPr>
              <w:pStyle w:val="9"/>
            </w:pPr>
            <w:r>
              <w:t>157.12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35.36</w:t>
            </w:r>
          </w:p>
        </w:tc>
        <w:tc>
          <w:tcPr>
            <w:tcW w:w="1474" w:type="dxa"/>
            <w:vAlign w:val="center"/>
          </w:tcPr>
          <w:p>
            <w:pPr>
              <w:pStyle w:val="9"/>
            </w:pPr>
            <w:r>
              <w:t>35.36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7500.00</w:t>
            </w:r>
          </w:p>
        </w:tc>
        <w:tc>
          <w:tcPr>
            <w:tcW w:w="1474" w:type="dxa"/>
            <w:vAlign w:val="center"/>
          </w:tcPr>
          <w:p>
            <w:pPr>
              <w:pStyle w:val="9"/>
            </w:pPr>
          </w:p>
        </w:tc>
        <w:tc>
          <w:tcPr>
            <w:tcW w:w="1474" w:type="dxa"/>
            <w:vAlign w:val="center"/>
          </w:tcPr>
          <w:p>
            <w:pPr>
              <w:pStyle w:val="9"/>
            </w:pPr>
            <w:r>
              <w:t>7500.00</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9264.69</w:t>
            </w:r>
          </w:p>
        </w:tc>
        <w:tc>
          <w:tcPr>
            <w:tcW w:w="3402" w:type="dxa"/>
            <w:vAlign w:val="center"/>
          </w:tcPr>
          <w:p>
            <w:pPr>
              <w:pStyle w:val="12"/>
            </w:pPr>
            <w:r>
              <w:t>本年支出合计</w:t>
            </w:r>
          </w:p>
        </w:tc>
        <w:tc>
          <w:tcPr>
            <w:tcW w:w="1474" w:type="dxa"/>
            <w:vAlign w:val="center"/>
          </w:tcPr>
          <w:p>
            <w:pPr>
              <w:pStyle w:val="13"/>
            </w:pPr>
            <w:r>
              <w:t>9264.69</w:t>
            </w:r>
          </w:p>
        </w:tc>
        <w:tc>
          <w:tcPr>
            <w:tcW w:w="1474" w:type="dxa"/>
            <w:vAlign w:val="center"/>
          </w:tcPr>
          <w:p>
            <w:pPr>
              <w:pStyle w:val="13"/>
            </w:pPr>
            <w:r>
              <w:t>1764.69</w:t>
            </w:r>
          </w:p>
        </w:tc>
        <w:tc>
          <w:tcPr>
            <w:tcW w:w="1474" w:type="dxa"/>
            <w:vAlign w:val="center"/>
          </w:tcPr>
          <w:p>
            <w:pPr>
              <w:pStyle w:val="13"/>
            </w:pPr>
            <w:r>
              <w:t>7500.00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9264.69</w:t>
            </w:r>
          </w:p>
        </w:tc>
        <w:tc>
          <w:tcPr>
            <w:tcW w:w="3402" w:type="dxa"/>
            <w:vAlign w:val="center"/>
          </w:tcPr>
          <w:p>
            <w:pPr>
              <w:pStyle w:val="12"/>
            </w:pPr>
            <w:r>
              <w:t>支出总计</w:t>
            </w:r>
          </w:p>
        </w:tc>
        <w:tc>
          <w:tcPr>
            <w:tcW w:w="1474" w:type="dxa"/>
            <w:vAlign w:val="center"/>
          </w:tcPr>
          <w:p>
            <w:pPr>
              <w:pStyle w:val="13"/>
            </w:pPr>
            <w:r>
              <w:t>9264.69</w:t>
            </w:r>
          </w:p>
        </w:tc>
        <w:tc>
          <w:tcPr>
            <w:tcW w:w="1474" w:type="dxa"/>
            <w:vAlign w:val="center"/>
          </w:tcPr>
          <w:p>
            <w:pPr>
              <w:pStyle w:val="13"/>
            </w:pPr>
            <w:r>
              <w:t>1764.69</w:t>
            </w:r>
          </w:p>
        </w:tc>
        <w:tc>
          <w:tcPr>
            <w:tcW w:w="1474" w:type="dxa"/>
            <w:vAlign w:val="center"/>
          </w:tcPr>
          <w:p>
            <w:pPr>
              <w:pStyle w:val="13"/>
            </w:pPr>
            <w:r>
              <w:t>7500.00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1764.69</w:t>
            </w:r>
          </w:p>
        </w:tc>
        <w:tc>
          <w:tcPr>
            <w:tcW w:w="2551" w:type="dxa"/>
            <w:vAlign w:val="center"/>
          </w:tcPr>
          <w:p>
            <w:pPr>
              <w:pStyle w:val="13"/>
            </w:pPr>
            <w:r>
              <w:t>373.48</w:t>
            </w:r>
          </w:p>
        </w:tc>
        <w:tc>
          <w:tcPr>
            <w:tcW w:w="2551" w:type="dxa"/>
            <w:vAlign w:val="center"/>
          </w:tcPr>
          <w:p>
            <w:pPr>
              <w:pStyle w:val="13"/>
            </w:pPr>
            <w:r>
              <w:t>1391.21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283.23</w:t>
            </w:r>
          </w:p>
        </w:tc>
        <w:tc>
          <w:tcPr>
            <w:tcW w:w="2551" w:type="dxa"/>
            <w:vAlign w:val="center"/>
          </w:tcPr>
          <w:p>
            <w:pPr>
              <w:pStyle w:val="9"/>
            </w:pPr>
            <w:r>
              <w:t>128.23</w:t>
            </w:r>
          </w:p>
        </w:tc>
        <w:tc>
          <w:tcPr>
            <w:tcW w:w="2551" w:type="dxa"/>
            <w:vAlign w:val="center"/>
          </w:tcPr>
          <w:p>
            <w:pPr>
              <w:pStyle w:val="9"/>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283.23</w:t>
            </w:r>
          </w:p>
        </w:tc>
        <w:tc>
          <w:tcPr>
            <w:tcW w:w="2551" w:type="dxa"/>
            <w:vAlign w:val="center"/>
          </w:tcPr>
          <w:p>
            <w:pPr>
              <w:pStyle w:val="9"/>
            </w:pPr>
            <w:r>
              <w:t>128.23</w:t>
            </w:r>
          </w:p>
        </w:tc>
        <w:tc>
          <w:tcPr>
            <w:tcW w:w="2551" w:type="dxa"/>
            <w:vAlign w:val="center"/>
          </w:tcPr>
          <w:p>
            <w:pPr>
              <w:pStyle w:val="9"/>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283.23</w:t>
            </w:r>
          </w:p>
        </w:tc>
        <w:tc>
          <w:tcPr>
            <w:tcW w:w="2551" w:type="dxa"/>
            <w:vAlign w:val="center"/>
          </w:tcPr>
          <w:p>
            <w:pPr>
              <w:pStyle w:val="9"/>
            </w:pPr>
            <w:r>
              <w:t>128.23</w:t>
            </w:r>
          </w:p>
        </w:tc>
        <w:tc>
          <w:tcPr>
            <w:tcW w:w="2551" w:type="dxa"/>
            <w:vAlign w:val="center"/>
          </w:tcPr>
          <w:p>
            <w:pPr>
              <w:pStyle w:val="9"/>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207</w:t>
            </w:r>
          </w:p>
        </w:tc>
        <w:tc>
          <w:tcPr>
            <w:tcW w:w="4535" w:type="dxa"/>
            <w:vAlign w:val="center"/>
          </w:tcPr>
          <w:p>
            <w:pPr>
              <w:pStyle w:val="10"/>
            </w:pPr>
            <w:r>
              <w:t>文化旅游体育与传媒支出</w:t>
            </w:r>
          </w:p>
        </w:tc>
        <w:tc>
          <w:tcPr>
            <w:tcW w:w="2551" w:type="dxa"/>
            <w:vAlign w:val="center"/>
          </w:tcPr>
          <w:p>
            <w:pPr>
              <w:pStyle w:val="9"/>
            </w:pPr>
            <w:r>
              <w:t>170.00</w:t>
            </w:r>
          </w:p>
        </w:tc>
        <w:tc>
          <w:tcPr>
            <w:tcW w:w="2551" w:type="dxa"/>
            <w:vAlign w:val="center"/>
          </w:tcPr>
          <w:p>
            <w:pPr>
              <w:pStyle w:val="9"/>
            </w:pPr>
          </w:p>
        </w:tc>
        <w:tc>
          <w:tcPr>
            <w:tcW w:w="2551" w:type="dxa"/>
            <w:vAlign w:val="center"/>
          </w:tcPr>
          <w:p>
            <w:pPr>
              <w:pStyle w:val="9"/>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20799</w:t>
            </w:r>
          </w:p>
        </w:tc>
        <w:tc>
          <w:tcPr>
            <w:tcW w:w="4535" w:type="dxa"/>
            <w:vAlign w:val="center"/>
          </w:tcPr>
          <w:p>
            <w:pPr>
              <w:pStyle w:val="10"/>
            </w:pPr>
            <w:r>
              <w:t>其他文化旅游体育与传媒支出</w:t>
            </w:r>
          </w:p>
        </w:tc>
        <w:tc>
          <w:tcPr>
            <w:tcW w:w="2551" w:type="dxa"/>
            <w:vAlign w:val="center"/>
          </w:tcPr>
          <w:p>
            <w:pPr>
              <w:pStyle w:val="9"/>
            </w:pPr>
            <w:r>
              <w:t>170.00</w:t>
            </w:r>
          </w:p>
        </w:tc>
        <w:tc>
          <w:tcPr>
            <w:tcW w:w="2551" w:type="dxa"/>
            <w:vAlign w:val="center"/>
          </w:tcPr>
          <w:p>
            <w:pPr>
              <w:pStyle w:val="9"/>
            </w:pPr>
          </w:p>
        </w:tc>
        <w:tc>
          <w:tcPr>
            <w:tcW w:w="2551" w:type="dxa"/>
            <w:vAlign w:val="center"/>
          </w:tcPr>
          <w:p>
            <w:pPr>
              <w:pStyle w:val="9"/>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2079999</w:t>
            </w:r>
          </w:p>
        </w:tc>
        <w:tc>
          <w:tcPr>
            <w:tcW w:w="4535" w:type="dxa"/>
            <w:vAlign w:val="center"/>
          </w:tcPr>
          <w:p>
            <w:pPr>
              <w:pStyle w:val="10"/>
            </w:pPr>
            <w:r>
              <w:t>其他文化旅游体育与传媒支出</w:t>
            </w:r>
          </w:p>
        </w:tc>
        <w:tc>
          <w:tcPr>
            <w:tcW w:w="2551" w:type="dxa"/>
            <w:vAlign w:val="center"/>
          </w:tcPr>
          <w:p>
            <w:pPr>
              <w:pStyle w:val="9"/>
            </w:pPr>
            <w:r>
              <w:t>170.00</w:t>
            </w:r>
          </w:p>
        </w:tc>
        <w:tc>
          <w:tcPr>
            <w:tcW w:w="2551" w:type="dxa"/>
            <w:vAlign w:val="center"/>
          </w:tcPr>
          <w:p>
            <w:pPr>
              <w:pStyle w:val="9"/>
            </w:pPr>
          </w:p>
        </w:tc>
        <w:tc>
          <w:tcPr>
            <w:tcW w:w="2551" w:type="dxa"/>
            <w:vAlign w:val="center"/>
          </w:tcPr>
          <w:p>
            <w:pPr>
              <w:pStyle w:val="9"/>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139.99</w:t>
            </w:r>
          </w:p>
        </w:tc>
        <w:tc>
          <w:tcPr>
            <w:tcW w:w="2551" w:type="dxa"/>
            <w:vAlign w:val="center"/>
          </w:tcPr>
          <w:p>
            <w:pPr>
              <w:pStyle w:val="9"/>
            </w:pPr>
            <w:r>
              <w:t>30.78</w:t>
            </w:r>
          </w:p>
        </w:tc>
        <w:tc>
          <w:tcPr>
            <w:tcW w:w="2551" w:type="dxa"/>
            <w:vAlign w:val="center"/>
          </w:tcPr>
          <w:p>
            <w:pPr>
              <w:pStyle w:val="9"/>
            </w:pPr>
            <w:r>
              <w:t>109.21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88.00</w:t>
            </w:r>
          </w:p>
        </w:tc>
        <w:tc>
          <w:tcPr>
            <w:tcW w:w="2551" w:type="dxa"/>
            <w:vAlign w:val="center"/>
          </w:tcPr>
          <w:p>
            <w:pPr>
              <w:pStyle w:val="9"/>
            </w:pPr>
          </w:p>
        </w:tc>
        <w:tc>
          <w:tcPr>
            <w:tcW w:w="2551" w:type="dxa"/>
            <w:vAlign w:val="center"/>
          </w:tcPr>
          <w:p>
            <w:pPr>
              <w:pStyle w:val="9"/>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88.00</w:t>
            </w:r>
          </w:p>
        </w:tc>
        <w:tc>
          <w:tcPr>
            <w:tcW w:w="2551" w:type="dxa"/>
            <w:vAlign w:val="center"/>
          </w:tcPr>
          <w:p>
            <w:pPr>
              <w:pStyle w:val="9"/>
            </w:pPr>
          </w:p>
        </w:tc>
        <w:tc>
          <w:tcPr>
            <w:tcW w:w="2551" w:type="dxa"/>
            <w:vAlign w:val="center"/>
          </w:tcPr>
          <w:p>
            <w:pPr>
              <w:pStyle w:val="9"/>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30.78</w:t>
            </w:r>
          </w:p>
        </w:tc>
        <w:tc>
          <w:tcPr>
            <w:tcW w:w="2551" w:type="dxa"/>
            <w:vAlign w:val="center"/>
          </w:tcPr>
          <w:p>
            <w:pPr>
              <w:pStyle w:val="9"/>
            </w:pPr>
            <w:r>
              <w:t>30.78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30.78</w:t>
            </w:r>
          </w:p>
        </w:tc>
        <w:tc>
          <w:tcPr>
            <w:tcW w:w="2551" w:type="dxa"/>
            <w:vAlign w:val="center"/>
          </w:tcPr>
          <w:p>
            <w:pPr>
              <w:pStyle w:val="9"/>
            </w:pPr>
            <w:r>
              <w:t>30.78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21.21</w:t>
            </w:r>
          </w:p>
        </w:tc>
        <w:tc>
          <w:tcPr>
            <w:tcW w:w="2551" w:type="dxa"/>
            <w:vAlign w:val="center"/>
          </w:tcPr>
          <w:p>
            <w:pPr>
              <w:pStyle w:val="9"/>
            </w:pPr>
          </w:p>
        </w:tc>
        <w:tc>
          <w:tcPr>
            <w:tcW w:w="2551" w:type="dxa"/>
            <w:vAlign w:val="center"/>
          </w:tcPr>
          <w:p>
            <w:pPr>
              <w:pStyle w:val="9"/>
            </w:pPr>
            <w:r>
              <w:t>21.21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9"/>
            </w:pPr>
            <w:r>
              <w:t>21.21</w:t>
            </w:r>
          </w:p>
        </w:tc>
        <w:tc>
          <w:tcPr>
            <w:tcW w:w="2551" w:type="dxa"/>
            <w:vAlign w:val="center"/>
          </w:tcPr>
          <w:p>
            <w:pPr>
              <w:pStyle w:val="9"/>
            </w:pPr>
          </w:p>
        </w:tc>
        <w:tc>
          <w:tcPr>
            <w:tcW w:w="2551" w:type="dxa"/>
            <w:vAlign w:val="center"/>
          </w:tcPr>
          <w:p>
            <w:pPr>
              <w:pStyle w:val="9"/>
            </w:pPr>
            <w:r>
              <w:t>21.21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21.99</w:t>
            </w:r>
          </w:p>
        </w:tc>
        <w:tc>
          <w:tcPr>
            <w:tcW w:w="2551" w:type="dxa"/>
            <w:vAlign w:val="center"/>
          </w:tcPr>
          <w:p>
            <w:pPr>
              <w:pStyle w:val="9"/>
            </w:pPr>
            <w:r>
              <w:t>21.99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21.99</w:t>
            </w:r>
          </w:p>
        </w:tc>
        <w:tc>
          <w:tcPr>
            <w:tcW w:w="2551" w:type="dxa"/>
            <w:vAlign w:val="center"/>
          </w:tcPr>
          <w:p>
            <w:pPr>
              <w:pStyle w:val="9"/>
            </w:pPr>
            <w:r>
              <w:t>21.99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21.99</w:t>
            </w:r>
          </w:p>
        </w:tc>
        <w:tc>
          <w:tcPr>
            <w:tcW w:w="2551" w:type="dxa"/>
            <w:vAlign w:val="center"/>
          </w:tcPr>
          <w:p>
            <w:pPr>
              <w:pStyle w:val="9"/>
            </w:pPr>
            <w:r>
              <w:t>21.99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616.00</w:t>
            </w:r>
          </w:p>
        </w:tc>
        <w:tc>
          <w:tcPr>
            <w:tcW w:w="2551" w:type="dxa"/>
            <w:vAlign w:val="center"/>
          </w:tcPr>
          <w:p>
            <w:pPr>
              <w:pStyle w:val="9"/>
            </w:pPr>
          </w:p>
        </w:tc>
        <w:tc>
          <w:tcPr>
            <w:tcW w:w="2551" w:type="dxa"/>
            <w:vAlign w:val="center"/>
          </w:tcPr>
          <w:p>
            <w:pPr>
              <w:pStyle w:val="9"/>
            </w:pPr>
            <w:r>
              <w:t>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616.00</w:t>
            </w:r>
          </w:p>
        </w:tc>
        <w:tc>
          <w:tcPr>
            <w:tcW w:w="2551" w:type="dxa"/>
            <w:vAlign w:val="center"/>
          </w:tcPr>
          <w:p>
            <w:pPr>
              <w:pStyle w:val="9"/>
            </w:pPr>
          </w:p>
        </w:tc>
        <w:tc>
          <w:tcPr>
            <w:tcW w:w="2551" w:type="dxa"/>
            <w:vAlign w:val="center"/>
          </w:tcPr>
          <w:p>
            <w:pPr>
              <w:pStyle w:val="9"/>
            </w:pPr>
            <w:r>
              <w:t>616.00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9"/>
            </w:pPr>
            <w:r>
              <w:t>516.00</w:t>
            </w:r>
          </w:p>
        </w:tc>
        <w:tc>
          <w:tcPr>
            <w:tcW w:w="2551" w:type="dxa"/>
            <w:vAlign w:val="center"/>
          </w:tcPr>
          <w:p>
            <w:pPr>
              <w:pStyle w:val="9"/>
            </w:pPr>
          </w:p>
        </w:tc>
        <w:tc>
          <w:tcPr>
            <w:tcW w:w="2551" w:type="dxa"/>
            <w:vAlign w:val="center"/>
          </w:tcPr>
          <w:p>
            <w:pPr>
              <w:pStyle w:val="9"/>
            </w:pPr>
            <w:r>
              <w:t>516.00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341.00</w:t>
            </w:r>
          </w:p>
        </w:tc>
        <w:tc>
          <w:tcPr>
            <w:tcW w:w="2551" w:type="dxa"/>
            <w:vAlign w:val="center"/>
          </w:tcPr>
          <w:p>
            <w:pPr>
              <w:pStyle w:val="9"/>
            </w:pPr>
          </w:p>
        </w:tc>
        <w:tc>
          <w:tcPr>
            <w:tcW w:w="2551" w:type="dxa"/>
            <w:vAlign w:val="center"/>
          </w:tcPr>
          <w:p>
            <w:pPr>
              <w:pStyle w:val="9"/>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341.00</w:t>
            </w:r>
          </w:p>
        </w:tc>
        <w:tc>
          <w:tcPr>
            <w:tcW w:w="2551" w:type="dxa"/>
            <w:vAlign w:val="center"/>
          </w:tcPr>
          <w:p>
            <w:pPr>
              <w:pStyle w:val="9"/>
            </w:pPr>
          </w:p>
        </w:tc>
        <w:tc>
          <w:tcPr>
            <w:tcW w:w="2551" w:type="dxa"/>
            <w:vAlign w:val="center"/>
          </w:tcPr>
          <w:p>
            <w:pPr>
              <w:pStyle w:val="9"/>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341.00</w:t>
            </w:r>
          </w:p>
        </w:tc>
        <w:tc>
          <w:tcPr>
            <w:tcW w:w="2551" w:type="dxa"/>
            <w:vAlign w:val="center"/>
          </w:tcPr>
          <w:p>
            <w:pPr>
              <w:pStyle w:val="9"/>
            </w:pPr>
          </w:p>
        </w:tc>
        <w:tc>
          <w:tcPr>
            <w:tcW w:w="2551" w:type="dxa"/>
            <w:vAlign w:val="center"/>
          </w:tcPr>
          <w:p>
            <w:pPr>
              <w:pStyle w:val="9"/>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157.12</w:t>
            </w:r>
          </w:p>
        </w:tc>
        <w:tc>
          <w:tcPr>
            <w:tcW w:w="2551" w:type="dxa"/>
            <w:vAlign w:val="center"/>
          </w:tcPr>
          <w:p>
            <w:pPr>
              <w:pStyle w:val="9"/>
            </w:pPr>
            <w:r>
              <w:t>157.12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157.12</w:t>
            </w:r>
          </w:p>
        </w:tc>
        <w:tc>
          <w:tcPr>
            <w:tcW w:w="2551" w:type="dxa"/>
            <w:vAlign w:val="center"/>
          </w:tcPr>
          <w:p>
            <w:pPr>
              <w:pStyle w:val="9"/>
            </w:pPr>
            <w:r>
              <w:t>157.12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9"/>
            </w:pPr>
            <w:r>
              <w:t>157.12</w:t>
            </w:r>
          </w:p>
        </w:tc>
        <w:tc>
          <w:tcPr>
            <w:tcW w:w="2551" w:type="dxa"/>
            <w:vAlign w:val="center"/>
          </w:tcPr>
          <w:p>
            <w:pPr>
              <w:pStyle w:val="9"/>
            </w:pPr>
            <w:r>
              <w:t>157.12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35.36</w:t>
            </w:r>
          </w:p>
        </w:tc>
        <w:tc>
          <w:tcPr>
            <w:tcW w:w="2551" w:type="dxa"/>
            <w:vAlign w:val="center"/>
          </w:tcPr>
          <w:p>
            <w:pPr>
              <w:pStyle w:val="9"/>
            </w:pPr>
            <w:r>
              <w:t>35.36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35.36</w:t>
            </w:r>
          </w:p>
        </w:tc>
        <w:tc>
          <w:tcPr>
            <w:tcW w:w="2551" w:type="dxa"/>
            <w:vAlign w:val="center"/>
          </w:tcPr>
          <w:p>
            <w:pPr>
              <w:pStyle w:val="9"/>
            </w:pPr>
            <w:r>
              <w:t>35.36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35.36</w:t>
            </w:r>
          </w:p>
        </w:tc>
        <w:tc>
          <w:tcPr>
            <w:tcW w:w="2551" w:type="dxa"/>
            <w:vAlign w:val="center"/>
          </w:tcPr>
          <w:p>
            <w:pPr>
              <w:pStyle w:val="9"/>
            </w:pPr>
            <w:r>
              <w:t>35.36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373.48</w:t>
            </w:r>
          </w:p>
        </w:tc>
        <w:tc>
          <w:tcPr>
            <w:tcW w:w="2551" w:type="dxa"/>
            <w:vAlign w:val="center"/>
          </w:tcPr>
          <w:p>
            <w:pPr>
              <w:pStyle w:val="13"/>
            </w:pPr>
            <w:r>
              <w:t>355.26</w:t>
            </w:r>
          </w:p>
        </w:tc>
        <w:tc>
          <w:tcPr>
            <w:tcW w:w="2551" w:type="dxa"/>
            <w:vAlign w:val="center"/>
          </w:tcPr>
          <w:p>
            <w:pPr>
              <w:pStyle w:val="13"/>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355.26</w:t>
            </w:r>
          </w:p>
        </w:tc>
        <w:tc>
          <w:tcPr>
            <w:tcW w:w="2551" w:type="dxa"/>
            <w:vAlign w:val="center"/>
          </w:tcPr>
          <w:p>
            <w:pPr>
              <w:pStyle w:val="9"/>
            </w:pPr>
            <w:r>
              <w:t>355.26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135.56</w:t>
            </w:r>
          </w:p>
        </w:tc>
        <w:tc>
          <w:tcPr>
            <w:tcW w:w="2551" w:type="dxa"/>
            <w:vAlign w:val="center"/>
          </w:tcPr>
          <w:p>
            <w:pPr>
              <w:pStyle w:val="9"/>
            </w:pPr>
            <w:r>
              <w:t>135.56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29.56</w:t>
            </w:r>
          </w:p>
        </w:tc>
        <w:tc>
          <w:tcPr>
            <w:tcW w:w="2551" w:type="dxa"/>
            <w:vAlign w:val="center"/>
          </w:tcPr>
          <w:p>
            <w:pPr>
              <w:pStyle w:val="9"/>
            </w:pPr>
            <w:r>
              <w:t>29.56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37.17</w:t>
            </w:r>
          </w:p>
        </w:tc>
        <w:tc>
          <w:tcPr>
            <w:tcW w:w="2551" w:type="dxa"/>
            <w:vAlign w:val="center"/>
          </w:tcPr>
          <w:p>
            <w:pPr>
              <w:pStyle w:val="9"/>
            </w:pPr>
            <w:r>
              <w:t>37.17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32.17</w:t>
            </w:r>
          </w:p>
        </w:tc>
        <w:tc>
          <w:tcPr>
            <w:tcW w:w="2551" w:type="dxa"/>
            <w:vAlign w:val="center"/>
          </w:tcPr>
          <w:p>
            <w:pPr>
              <w:pStyle w:val="9"/>
            </w:pPr>
            <w:r>
              <w:t>32.17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30.78</w:t>
            </w:r>
          </w:p>
        </w:tc>
        <w:tc>
          <w:tcPr>
            <w:tcW w:w="2551" w:type="dxa"/>
            <w:vAlign w:val="center"/>
          </w:tcPr>
          <w:p>
            <w:pPr>
              <w:pStyle w:val="9"/>
            </w:pPr>
            <w:r>
              <w:t>30.78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17.81</w:t>
            </w:r>
          </w:p>
        </w:tc>
        <w:tc>
          <w:tcPr>
            <w:tcW w:w="2551" w:type="dxa"/>
            <w:vAlign w:val="center"/>
          </w:tcPr>
          <w:p>
            <w:pPr>
              <w:pStyle w:val="9"/>
            </w:pPr>
            <w:r>
              <w:t>17.81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4.18</w:t>
            </w:r>
          </w:p>
        </w:tc>
        <w:tc>
          <w:tcPr>
            <w:tcW w:w="2551" w:type="dxa"/>
            <w:vAlign w:val="center"/>
          </w:tcPr>
          <w:p>
            <w:pPr>
              <w:pStyle w:val="9"/>
            </w:pPr>
            <w:r>
              <w:t>4.18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1.05</w:t>
            </w:r>
          </w:p>
        </w:tc>
        <w:tc>
          <w:tcPr>
            <w:tcW w:w="2551" w:type="dxa"/>
            <w:vAlign w:val="center"/>
          </w:tcPr>
          <w:p>
            <w:pPr>
              <w:pStyle w:val="9"/>
            </w:pPr>
            <w:r>
              <w:t>1.05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35.36</w:t>
            </w:r>
          </w:p>
        </w:tc>
        <w:tc>
          <w:tcPr>
            <w:tcW w:w="2551" w:type="dxa"/>
            <w:vAlign w:val="center"/>
          </w:tcPr>
          <w:p>
            <w:pPr>
              <w:pStyle w:val="9"/>
            </w:pPr>
            <w:r>
              <w:t>35.36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31.62</w:t>
            </w:r>
          </w:p>
        </w:tc>
        <w:tc>
          <w:tcPr>
            <w:tcW w:w="2551" w:type="dxa"/>
            <w:vAlign w:val="center"/>
          </w:tcPr>
          <w:p>
            <w:pPr>
              <w:pStyle w:val="9"/>
            </w:pPr>
            <w:r>
              <w:t>31.62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18.22</w:t>
            </w:r>
          </w:p>
        </w:tc>
        <w:tc>
          <w:tcPr>
            <w:tcW w:w="2551" w:type="dxa"/>
            <w:vAlign w:val="center"/>
          </w:tcPr>
          <w:p>
            <w:pPr>
              <w:pStyle w:val="9"/>
            </w:pPr>
          </w:p>
        </w:tc>
        <w:tc>
          <w:tcPr>
            <w:tcW w:w="2551" w:type="dxa"/>
            <w:vAlign w:val="center"/>
          </w:tcPr>
          <w:p>
            <w:pPr>
              <w:pStyle w:val="9"/>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9.60</w:t>
            </w:r>
          </w:p>
        </w:tc>
        <w:tc>
          <w:tcPr>
            <w:tcW w:w="2551" w:type="dxa"/>
            <w:vAlign w:val="center"/>
          </w:tcPr>
          <w:p>
            <w:pPr>
              <w:pStyle w:val="9"/>
            </w:pPr>
          </w:p>
        </w:tc>
        <w:tc>
          <w:tcPr>
            <w:tcW w:w="2551" w:type="dxa"/>
            <w:vAlign w:val="center"/>
          </w:tcPr>
          <w:p>
            <w:pPr>
              <w:pStyle w:val="9"/>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0.64</w:t>
            </w:r>
          </w:p>
        </w:tc>
        <w:tc>
          <w:tcPr>
            <w:tcW w:w="2551" w:type="dxa"/>
            <w:vAlign w:val="center"/>
          </w:tcPr>
          <w:p>
            <w:pPr>
              <w:pStyle w:val="9"/>
            </w:pPr>
          </w:p>
        </w:tc>
        <w:tc>
          <w:tcPr>
            <w:tcW w:w="2551" w:type="dxa"/>
            <w:vAlign w:val="center"/>
          </w:tcPr>
          <w:p>
            <w:pPr>
              <w:pStyle w:val="9"/>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0.64</w:t>
            </w:r>
          </w:p>
        </w:tc>
        <w:tc>
          <w:tcPr>
            <w:tcW w:w="2551" w:type="dxa"/>
            <w:vAlign w:val="center"/>
          </w:tcPr>
          <w:p>
            <w:pPr>
              <w:pStyle w:val="9"/>
            </w:pPr>
          </w:p>
        </w:tc>
        <w:tc>
          <w:tcPr>
            <w:tcW w:w="2551" w:type="dxa"/>
            <w:vAlign w:val="center"/>
          </w:tcPr>
          <w:p>
            <w:pPr>
              <w:pStyle w:val="9"/>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7.34</w:t>
            </w:r>
          </w:p>
        </w:tc>
        <w:tc>
          <w:tcPr>
            <w:tcW w:w="2551" w:type="dxa"/>
            <w:vAlign w:val="center"/>
          </w:tcPr>
          <w:p>
            <w:pPr>
              <w:pStyle w:val="9"/>
            </w:pPr>
          </w:p>
        </w:tc>
        <w:tc>
          <w:tcPr>
            <w:tcW w:w="2551" w:type="dxa"/>
            <w:vAlign w:val="center"/>
          </w:tcPr>
          <w:p>
            <w:pPr>
              <w:pStyle w:val="9"/>
            </w:pPr>
            <w:r>
              <w:t>7.34</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7500.00</w:t>
            </w:r>
          </w:p>
        </w:tc>
        <w:tc>
          <w:tcPr>
            <w:tcW w:w="2551" w:type="dxa"/>
            <w:vAlign w:val="center"/>
          </w:tcPr>
          <w:p>
            <w:pPr>
              <w:pStyle w:val="13"/>
            </w:pPr>
          </w:p>
        </w:tc>
        <w:tc>
          <w:tcPr>
            <w:tcW w:w="2551" w:type="dxa"/>
            <w:vAlign w:val="center"/>
          </w:tcPr>
          <w:p>
            <w:pPr>
              <w:pStyle w:val="13"/>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7500.00</w:t>
            </w:r>
          </w:p>
        </w:tc>
        <w:tc>
          <w:tcPr>
            <w:tcW w:w="2551" w:type="dxa"/>
            <w:vAlign w:val="center"/>
          </w:tcPr>
          <w:p>
            <w:pPr>
              <w:pStyle w:val="9"/>
            </w:pPr>
          </w:p>
        </w:tc>
        <w:tc>
          <w:tcPr>
            <w:tcW w:w="2551" w:type="dxa"/>
            <w:vAlign w:val="center"/>
          </w:tcPr>
          <w:p>
            <w:pPr>
              <w:pStyle w:val="9"/>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22904</w:t>
            </w:r>
          </w:p>
        </w:tc>
        <w:tc>
          <w:tcPr>
            <w:tcW w:w="4535" w:type="dxa"/>
            <w:vAlign w:val="center"/>
          </w:tcPr>
          <w:p>
            <w:pPr>
              <w:pStyle w:val="10"/>
            </w:pPr>
            <w:r>
              <w:t>其他政府性基金及对应专项债务收入安排的支出</w:t>
            </w:r>
          </w:p>
        </w:tc>
        <w:tc>
          <w:tcPr>
            <w:tcW w:w="2551" w:type="dxa"/>
            <w:vAlign w:val="center"/>
          </w:tcPr>
          <w:p>
            <w:pPr>
              <w:pStyle w:val="9"/>
            </w:pPr>
            <w:r>
              <w:t>7500.00</w:t>
            </w:r>
          </w:p>
        </w:tc>
        <w:tc>
          <w:tcPr>
            <w:tcW w:w="2551" w:type="dxa"/>
            <w:vAlign w:val="center"/>
          </w:tcPr>
          <w:p>
            <w:pPr>
              <w:pStyle w:val="9"/>
            </w:pPr>
          </w:p>
        </w:tc>
        <w:tc>
          <w:tcPr>
            <w:tcW w:w="2551" w:type="dxa"/>
            <w:vAlign w:val="center"/>
          </w:tcPr>
          <w:p>
            <w:pPr>
              <w:pStyle w:val="9"/>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2290402</w:t>
            </w:r>
          </w:p>
        </w:tc>
        <w:tc>
          <w:tcPr>
            <w:tcW w:w="4535" w:type="dxa"/>
            <w:vAlign w:val="center"/>
          </w:tcPr>
          <w:p>
            <w:pPr>
              <w:pStyle w:val="10"/>
            </w:pPr>
            <w:r>
              <w:t>其他地方自行试点项目收益专项债券收入安排的支出</w:t>
            </w:r>
          </w:p>
        </w:tc>
        <w:tc>
          <w:tcPr>
            <w:tcW w:w="2551" w:type="dxa"/>
            <w:vAlign w:val="center"/>
          </w:tcPr>
          <w:p>
            <w:pPr>
              <w:pStyle w:val="9"/>
            </w:pPr>
            <w:r>
              <w:t>7500.00</w:t>
            </w:r>
          </w:p>
        </w:tc>
        <w:tc>
          <w:tcPr>
            <w:tcW w:w="2551" w:type="dxa"/>
            <w:vAlign w:val="center"/>
          </w:tcPr>
          <w:p>
            <w:pPr>
              <w:pStyle w:val="9"/>
            </w:pPr>
          </w:p>
        </w:tc>
        <w:tc>
          <w:tcPr>
            <w:tcW w:w="2551" w:type="dxa"/>
            <w:vAlign w:val="center"/>
          </w:tcPr>
          <w:p>
            <w:pPr>
              <w:pStyle w:val="9"/>
            </w:pPr>
            <w:r>
              <w:t>7500.00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河北平乡高新技术产业开发区2022年部门预算信息公开情况说明</w:t>
      </w:r>
    </w:p>
    <w:p>
      <w:pPr>
        <w:jc w:val="center"/>
      </w:pPr>
      <w:r>
        <w:rPr>
          <w:rFonts w:ascii="方正小标宋_GBK" w:hAnsi="方正小标宋_GBK" w:eastAsia="方正小标宋_GBK" w:cs="方正小标宋_GBK"/>
          <w:color w:val="000000"/>
          <w:sz w:val="44"/>
        </w:rPr>
        <w:t>河北平乡高新技术产业开发区2022年部门预算信息公开情况说明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按照《预算法》、《地方预决算公开操作规程》和《关于进一步推进预算公开工作的实施意见》规定，现将河北平乡高新技术产业开发区2022年部门预算公开如下：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1、贯彻执行国家财政、税收、工商、统计、物价、审计等方面的法律法规、方针政策和财经综合工作。</w:t>
      </w:r>
    </w:p>
    <w:p>
      <w:pPr>
        <w:pStyle w:val="15"/>
      </w:pPr>
      <w:r>
        <w:t>2、承担县政府全面推进依法财政工作，各项财务的日常工作。编制预决算制定计划。</w:t>
      </w:r>
    </w:p>
    <w:p>
      <w:pPr>
        <w:pStyle w:val="15"/>
      </w:pPr>
      <w:r>
        <w:t>3、负责政府政务公开工作，负责政治学习、政务活动、宣传工作和精神文明建设；负责文秘、综合协调、上呈下达、会议组织工作。</w:t>
      </w:r>
    </w:p>
    <w:p>
      <w:pPr>
        <w:pStyle w:val="15"/>
      </w:pPr>
      <w:r>
        <w:t>4、指导园区组织规划建设，加强公共设施的建设和管理，发展各项服务事业，加强水利建设、土地使用管理和环境综合整治，合理开发、利用自然资源，保护耕地，改善生态环境和生活环境。</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河北平乡高新技术产业开发区本级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按照预算管理有关规定，目前我县部门预算的编制实行综合预算管理，即全部收入和支出都反映在预算中。河北平乡高新技术产业开发区管理委员会本级的收支包含在部门预算中。</w:t>
      </w:r>
      <w:bookmarkStart w:id="18" w:name="_GoBack"/>
      <w:bookmarkEnd w:id="18"/>
    </w:p>
    <w:p>
      <w:pPr>
        <w:pStyle w:val="16"/>
      </w:pPr>
      <w:r>
        <w:t>1、收入说明</w:t>
      </w:r>
    </w:p>
    <w:p>
      <w:pPr>
        <w:pStyle w:val="16"/>
      </w:pPr>
      <w:r>
        <w:t>反映本部门当年全部收入。2022年预算收入9264.69万元，其中：一般公共预算收入1764.69万元，政府性基金收入7500万元，事业收入0万元，经营收入0万元，上级补助收入0万元，附属单位上缴收入0万元，其他收入0万元。</w:t>
      </w:r>
    </w:p>
    <w:p>
      <w:pPr>
        <w:pStyle w:val="16"/>
      </w:pPr>
      <w:r>
        <w:t>2、支出说明</w:t>
      </w:r>
    </w:p>
    <w:p>
      <w:pPr>
        <w:pStyle w:val="16"/>
      </w:pPr>
      <w:r>
        <w:t>收支预算总表支出栏、基本支出表、项目支出 表按经济分类和支出功能分类科目编制，反映河北平乡高新技术产业开发区管理委员会年度部门预算中支出预算的总体情况。2022年部门支出预算为9264.69万元，其中：基本支出373.48万元，包括人员经费355.26万元，日常公用经费18.22万元；项目支出8891.21万元，包括办公楼运行经费、道路绿化养护费、高新区污水处理厂运行费、薪酬制度改革绩效、招商引资及项目前期费、恒驰大街、邢临公路（冯高线-老漳河）排水及便道工程、天大西街、东西路、强久路西延道路及排水管网工程项目、浙江智能玩具产业园道路基础设施配套工程项目、河北平乡高新技术产业开发区配套基础设施建设项目、河北平乡高新技术产业开发区高压除尘设施项目。</w:t>
      </w:r>
    </w:p>
    <w:p>
      <w:pPr>
        <w:pStyle w:val="16"/>
      </w:pPr>
      <w:r>
        <w:t>3、2022年预算收支安排9264.69万元，较2021年预算增加8274.45万元，其中：基本支出增加28.24万元，主要增加为人员经费支出30.26万元，减少日常公用经费2.02万元；项目支出增加8246.21万元，主要增加为河北平乡高新技术产业开发区配套基础设施建设项目7500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2022年，我部门机关运行经费共计安排18.22万元，主要用于保证机关正常运转的办公及印刷费、邮电费、差旅费、办公租赁费、物业管理费等支出。</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财政拨款“三公”经费预算安排0万元，其中：因公出国（境）费0万元；公务车购置及运维费0万元（其中：公务用车购置费0万元，公务用车运行维护费0万元），公务接待费0万元。为响应国家号召，节约减排。</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2022年收支预算内，确保完成以下整体目标：保障职工工资、福利正常发放,提高工作积极性，确保高新区人员支出正常。保障正常公用,提高工作效率。保障园区综合运行，提高服务群众满意度。</w:t>
      </w:r>
    </w:p>
    <w:p>
      <w:pPr>
        <w:pStyle w:val="19"/>
      </w:pPr>
    </w:p>
    <w:p>
      <w:pPr>
        <w:pStyle w:val="19"/>
      </w:pPr>
    </w:p>
    <w:p>
      <w:pPr>
        <w:pStyle w:val="19"/>
      </w:pPr>
    </w:p>
    <w:p>
      <w:pPr>
        <w:spacing w:line="500" w:lineRule="exact"/>
        <w:ind w:firstLine="560"/>
      </w:pPr>
      <w:r>
        <w:rPr>
          <w:rFonts w:eastAsia="方正仿宋_GBK"/>
          <w:color w:val="000000"/>
          <w:sz w:val="28"/>
        </w:rPr>
        <w:t>（二）分项绩效目标</w:t>
      </w:r>
    </w:p>
    <w:p>
      <w:pPr>
        <w:pStyle w:val="20"/>
      </w:pPr>
      <w:r>
        <w:t>1、保障职工工资福利正常发放，保障职工正常晋级、晋档，提高工作积极性</w:t>
      </w:r>
    </w:p>
    <w:p>
      <w:pPr>
        <w:pStyle w:val="20"/>
      </w:pPr>
      <w:r>
        <w:t>2、保障必要办公条件，确保高新技术产业开发区各项工作正常运转。完成各项工作任务。</w:t>
      </w:r>
    </w:p>
    <w:p>
      <w:pPr>
        <w:pStyle w:val="20"/>
      </w:pPr>
      <w:r>
        <w:t>3、保障我单位办公楼正常运行，进一步提高工作效率。</w:t>
      </w:r>
    </w:p>
    <w:p>
      <w:pPr>
        <w:pStyle w:val="20"/>
      </w:pPr>
      <w:r>
        <w:t>4、加快基础设施建设，提高园区内交通路网运输能力。</w:t>
      </w:r>
    </w:p>
    <w:p>
      <w:pPr>
        <w:pStyle w:val="20"/>
      </w:pPr>
      <w:r>
        <w:t>5、带动区域经济发展，提高城市品位，改善投资环境，改善城市环境。</w:t>
      </w:r>
    </w:p>
    <w:p>
      <w:pPr>
        <w:pStyle w:val="20"/>
      </w:pPr>
      <w:r>
        <w:t>6、道路排水管网的建设能够完善河北平乡高新技术产业开发区管网建设，改善开发区的整体面貌，对开发区的整体建设及面貌改善具有显著的推动作用。</w:t>
      </w:r>
    </w:p>
    <w:p>
      <w:pPr>
        <w:pStyle w:val="20"/>
      </w:pPr>
      <w:r>
        <w:t>7、对改善开发区域生态环境，提高开发区人民群众生活质量、树立良好开发区形象</w:t>
      </w:r>
    </w:p>
    <w:p>
      <w:pPr>
        <w:pStyle w:val="20"/>
      </w:pPr>
    </w:p>
    <w:p>
      <w:pPr>
        <w:pStyle w:val="20"/>
      </w:pPr>
    </w:p>
    <w:p>
      <w:pPr>
        <w:pStyle w:val="20"/>
      </w:pPr>
    </w:p>
    <w:p>
      <w:pPr>
        <w:spacing w:line="500" w:lineRule="exact"/>
        <w:ind w:firstLine="560"/>
      </w:pPr>
      <w:r>
        <w:rPr>
          <w:rFonts w:eastAsia="方正仿宋_GBK"/>
          <w:color w:val="000000"/>
          <w:sz w:val="28"/>
        </w:rPr>
        <w:t>（三）工作保障措施</w:t>
      </w:r>
    </w:p>
    <w:p>
      <w:pPr>
        <w:pStyle w:val="21"/>
      </w:pPr>
      <w:r>
        <w:t>加强组织领导，健全各项工作管理规章制度，落实资金保障，强化招商引资，加强科技创新，推进行政审批，明确责任分工，强化督导检查，完成县委、县政府和上级部门的安排的绩效目标任务。</w:t>
      </w: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1、高新区2022年办公楼运行经费绩效目标表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1.保障办公楼正常运行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聘请人员数量</w:t>
            </w:r>
          </w:p>
        </w:tc>
        <w:tc>
          <w:tcPr>
            <w:tcW w:w="2835" w:type="dxa"/>
            <w:vAlign w:val="center"/>
          </w:tcPr>
          <w:p>
            <w:pPr>
              <w:pStyle w:val="10"/>
            </w:pPr>
            <w:r>
              <w:t>聘请保安及保洁人员数量</w:t>
            </w:r>
          </w:p>
        </w:tc>
        <w:tc>
          <w:tcPr>
            <w:tcW w:w="2551" w:type="dxa"/>
            <w:vAlign w:val="center"/>
          </w:tcPr>
          <w:p>
            <w:pPr>
              <w:pStyle w:val="10"/>
            </w:pPr>
            <w:r>
              <w:t>≥5人</w:t>
            </w:r>
          </w:p>
        </w:tc>
        <w:tc>
          <w:tcPr>
            <w:tcW w:w="2268" w:type="dxa"/>
            <w:vAlign w:val="center"/>
          </w:tcPr>
          <w:p>
            <w:pPr>
              <w:pStyle w:val="10"/>
            </w:pPr>
            <w:r>
              <w:t>聘请人员花名册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办公楼检修次数</w:t>
            </w:r>
          </w:p>
        </w:tc>
        <w:tc>
          <w:tcPr>
            <w:tcW w:w="2835" w:type="dxa"/>
            <w:vAlign w:val="center"/>
          </w:tcPr>
          <w:p>
            <w:pPr>
              <w:pStyle w:val="10"/>
            </w:pPr>
            <w:r>
              <w:t>办公楼年检修次数</w:t>
            </w:r>
          </w:p>
        </w:tc>
        <w:tc>
          <w:tcPr>
            <w:tcW w:w="2551" w:type="dxa"/>
            <w:vAlign w:val="center"/>
          </w:tcPr>
          <w:p>
            <w:pPr>
              <w:pStyle w:val="10"/>
            </w:pPr>
            <w:r>
              <w:t>≥3次</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检修达标率</w:t>
            </w:r>
          </w:p>
        </w:tc>
        <w:tc>
          <w:tcPr>
            <w:tcW w:w="2835" w:type="dxa"/>
            <w:vAlign w:val="center"/>
          </w:tcPr>
          <w:p>
            <w:pPr>
              <w:pStyle w:val="10"/>
            </w:pPr>
            <w:r>
              <w:t>检修合格次数占检修总次数的比率</w:t>
            </w:r>
          </w:p>
        </w:tc>
        <w:tc>
          <w:tcPr>
            <w:tcW w:w="2551" w:type="dxa"/>
            <w:vAlign w:val="center"/>
          </w:tcPr>
          <w:p>
            <w:pPr>
              <w:pStyle w:val="10"/>
            </w:pPr>
            <w:r>
              <w:t>≥95%</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检修完成时间占应完成时间的比率</w:t>
            </w:r>
          </w:p>
        </w:tc>
        <w:tc>
          <w:tcPr>
            <w:tcW w:w="2551" w:type="dxa"/>
            <w:vAlign w:val="center"/>
          </w:tcPr>
          <w:p>
            <w:pPr>
              <w:pStyle w:val="10"/>
            </w:pPr>
            <w:r>
              <w:t>≥95%</w:t>
            </w:r>
          </w:p>
        </w:tc>
        <w:tc>
          <w:tcPr>
            <w:tcW w:w="2268" w:type="dxa"/>
            <w:vAlign w:val="center"/>
          </w:tcPr>
          <w:p>
            <w:pPr>
              <w:pStyle w:val="10"/>
            </w:pPr>
            <w:r>
              <w:t>检测记录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聘请人员工资</w:t>
            </w:r>
          </w:p>
        </w:tc>
        <w:tc>
          <w:tcPr>
            <w:tcW w:w="2835" w:type="dxa"/>
            <w:vAlign w:val="center"/>
          </w:tcPr>
          <w:p>
            <w:pPr>
              <w:pStyle w:val="10"/>
            </w:pPr>
            <w:r>
              <w:t>聘请人员人均工资</w:t>
            </w:r>
          </w:p>
        </w:tc>
        <w:tc>
          <w:tcPr>
            <w:tcW w:w="2551" w:type="dxa"/>
            <w:vAlign w:val="center"/>
          </w:tcPr>
          <w:p>
            <w:pPr>
              <w:pStyle w:val="10"/>
            </w:pPr>
            <w:r>
              <w:t>≥2000元</w:t>
            </w:r>
          </w:p>
        </w:tc>
        <w:tc>
          <w:tcPr>
            <w:tcW w:w="2268" w:type="dxa"/>
            <w:vAlign w:val="center"/>
          </w:tcPr>
          <w:p>
            <w:pPr>
              <w:pStyle w:val="10"/>
            </w:pPr>
            <w:r>
              <w:t>公司支付明细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提升高新区影响力</w:t>
            </w:r>
          </w:p>
        </w:tc>
        <w:tc>
          <w:tcPr>
            <w:tcW w:w="2835" w:type="dxa"/>
            <w:vAlign w:val="center"/>
          </w:tcPr>
          <w:p>
            <w:pPr>
              <w:pStyle w:val="10"/>
            </w:pPr>
            <w:r>
              <w:t>提升高新区影响力</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提升园区服务能力</w:t>
            </w:r>
          </w:p>
        </w:tc>
        <w:tc>
          <w:tcPr>
            <w:tcW w:w="2835" w:type="dxa"/>
            <w:vAlign w:val="center"/>
          </w:tcPr>
          <w:p>
            <w:pPr>
              <w:pStyle w:val="10"/>
            </w:pPr>
            <w:r>
              <w:t>提升园区服务能力</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提升工作效率</w:t>
            </w:r>
          </w:p>
        </w:tc>
        <w:tc>
          <w:tcPr>
            <w:tcW w:w="2835" w:type="dxa"/>
            <w:vAlign w:val="center"/>
          </w:tcPr>
          <w:p>
            <w:pPr>
              <w:pStyle w:val="10"/>
            </w:pPr>
            <w:r>
              <w:t>提升工作效率，按时、高效完成工作任务</w:t>
            </w:r>
          </w:p>
        </w:tc>
        <w:tc>
          <w:tcPr>
            <w:tcW w:w="2551" w:type="dxa"/>
            <w:vAlign w:val="center"/>
          </w:tcPr>
          <w:p>
            <w:pPr>
              <w:pStyle w:val="10"/>
            </w:pPr>
            <w:r>
              <w:t>明显提升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工作人员满意度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2、高新区道路绿化养护kn绩效目标表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1.改善园区环境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养护面积</w:t>
            </w:r>
          </w:p>
        </w:tc>
        <w:tc>
          <w:tcPr>
            <w:tcW w:w="2835" w:type="dxa"/>
            <w:vAlign w:val="center"/>
          </w:tcPr>
          <w:p>
            <w:pPr>
              <w:pStyle w:val="10"/>
            </w:pPr>
            <w:r>
              <w:t>绿化养护面积</w:t>
            </w:r>
          </w:p>
        </w:tc>
        <w:tc>
          <w:tcPr>
            <w:tcW w:w="2551" w:type="dxa"/>
            <w:vAlign w:val="center"/>
          </w:tcPr>
          <w:p>
            <w:pPr>
              <w:pStyle w:val="10"/>
            </w:pPr>
            <w:r>
              <w:t>229554平方米</w:t>
            </w:r>
          </w:p>
        </w:tc>
        <w:tc>
          <w:tcPr>
            <w:tcW w:w="2268" w:type="dxa"/>
            <w:vAlign w:val="center"/>
          </w:tcPr>
          <w:p>
            <w:pPr>
              <w:pStyle w:val="10"/>
            </w:pPr>
            <w:r>
              <w:t>养护记录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养护合格面积占全部绿化养护面积的比率</w:t>
            </w:r>
          </w:p>
        </w:tc>
        <w:tc>
          <w:tcPr>
            <w:tcW w:w="2551" w:type="dxa"/>
            <w:vAlign w:val="center"/>
          </w:tcPr>
          <w:p>
            <w:pPr>
              <w:pStyle w:val="10"/>
            </w:pPr>
            <w:r>
              <w:t>≥95%</w:t>
            </w:r>
          </w:p>
        </w:tc>
        <w:tc>
          <w:tcPr>
            <w:tcW w:w="2268" w:type="dxa"/>
            <w:vAlign w:val="center"/>
          </w:tcPr>
          <w:p>
            <w:pPr>
              <w:pStyle w:val="10"/>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验收及时率</w:t>
            </w:r>
          </w:p>
        </w:tc>
        <w:tc>
          <w:tcPr>
            <w:tcW w:w="2835" w:type="dxa"/>
            <w:vAlign w:val="center"/>
          </w:tcPr>
          <w:p>
            <w:pPr>
              <w:pStyle w:val="10"/>
            </w:pPr>
            <w:r>
              <w:t>每季度验收及时率</w:t>
            </w:r>
          </w:p>
        </w:tc>
        <w:tc>
          <w:tcPr>
            <w:tcW w:w="2551" w:type="dxa"/>
            <w:vAlign w:val="center"/>
          </w:tcPr>
          <w:p>
            <w:pPr>
              <w:pStyle w:val="10"/>
            </w:pPr>
            <w:r>
              <w:t>≥95%</w:t>
            </w:r>
          </w:p>
        </w:tc>
        <w:tc>
          <w:tcPr>
            <w:tcW w:w="2268" w:type="dxa"/>
            <w:vAlign w:val="center"/>
          </w:tcPr>
          <w:p>
            <w:pPr>
              <w:pStyle w:val="10"/>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每季度验收成本</w:t>
            </w:r>
          </w:p>
        </w:tc>
        <w:tc>
          <w:tcPr>
            <w:tcW w:w="2835" w:type="dxa"/>
            <w:vAlign w:val="center"/>
          </w:tcPr>
          <w:p>
            <w:pPr>
              <w:pStyle w:val="10"/>
            </w:pPr>
            <w:r>
              <w:t>每季度验收成本</w:t>
            </w:r>
          </w:p>
        </w:tc>
        <w:tc>
          <w:tcPr>
            <w:tcW w:w="2551" w:type="dxa"/>
            <w:vAlign w:val="center"/>
          </w:tcPr>
          <w:p>
            <w:pPr>
              <w:pStyle w:val="10"/>
            </w:pPr>
            <w:r>
              <w:t>≤85.25万元</w:t>
            </w:r>
          </w:p>
        </w:tc>
        <w:tc>
          <w:tcPr>
            <w:tcW w:w="2268" w:type="dxa"/>
            <w:vAlign w:val="center"/>
          </w:tcPr>
          <w:p>
            <w:pPr>
              <w:pStyle w:val="10"/>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提升园区形象</w:t>
            </w:r>
          </w:p>
        </w:tc>
        <w:tc>
          <w:tcPr>
            <w:tcW w:w="2835" w:type="dxa"/>
            <w:vAlign w:val="center"/>
          </w:tcPr>
          <w:p>
            <w:pPr>
              <w:pStyle w:val="10"/>
            </w:pPr>
            <w:r>
              <w:t>良好的园区环境，提升形象</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w:t>
            </w:r>
          </w:p>
        </w:tc>
        <w:tc>
          <w:tcPr>
            <w:tcW w:w="2835" w:type="dxa"/>
            <w:vAlign w:val="center"/>
          </w:tcPr>
          <w:p>
            <w:pPr>
              <w:pStyle w:val="10"/>
            </w:pPr>
            <w:r>
              <w:t>显著改善环境</w:t>
            </w:r>
          </w:p>
        </w:tc>
        <w:tc>
          <w:tcPr>
            <w:tcW w:w="2551" w:type="dxa"/>
            <w:vAlign w:val="center"/>
          </w:tcPr>
          <w:p>
            <w:pPr>
              <w:pStyle w:val="10"/>
            </w:pPr>
            <w:r>
              <w:t>显著改善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绿化持续时间</w:t>
            </w:r>
          </w:p>
        </w:tc>
        <w:tc>
          <w:tcPr>
            <w:tcW w:w="2835" w:type="dxa"/>
            <w:vAlign w:val="center"/>
          </w:tcPr>
          <w:p>
            <w:pPr>
              <w:pStyle w:val="10"/>
            </w:pPr>
            <w:r>
              <w:t>绿化持续时间</w:t>
            </w:r>
          </w:p>
        </w:tc>
        <w:tc>
          <w:tcPr>
            <w:tcW w:w="2551" w:type="dxa"/>
            <w:vAlign w:val="center"/>
          </w:tcPr>
          <w:p>
            <w:pPr>
              <w:pStyle w:val="10"/>
            </w:pPr>
            <w:r>
              <w:t>≥10年</w:t>
            </w:r>
          </w:p>
        </w:tc>
        <w:tc>
          <w:tcPr>
            <w:tcW w:w="2268" w:type="dxa"/>
            <w:vAlign w:val="center"/>
          </w:tcPr>
          <w:p>
            <w:pPr>
              <w:pStyle w:val="10"/>
            </w:pPr>
            <w:r>
              <w:t>设计规划文件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3、高新区河古庙镇污水处理厂2022年运行费用绩效目标表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1.保证河古庙污水处理厂正常运行。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涉及企业</w:t>
            </w:r>
          </w:p>
        </w:tc>
        <w:tc>
          <w:tcPr>
            <w:tcW w:w="2835" w:type="dxa"/>
            <w:vAlign w:val="center"/>
          </w:tcPr>
          <w:p>
            <w:pPr>
              <w:pStyle w:val="10"/>
            </w:pPr>
            <w:r>
              <w:t>接通污水处理管网数量</w:t>
            </w:r>
          </w:p>
        </w:tc>
        <w:tc>
          <w:tcPr>
            <w:tcW w:w="2551" w:type="dxa"/>
            <w:vAlign w:val="center"/>
          </w:tcPr>
          <w:p>
            <w:pPr>
              <w:pStyle w:val="10"/>
            </w:pPr>
            <w:r>
              <w:t>≥6家</w:t>
            </w:r>
          </w:p>
        </w:tc>
        <w:tc>
          <w:tcPr>
            <w:tcW w:w="2268" w:type="dxa"/>
            <w:vAlign w:val="center"/>
          </w:tcPr>
          <w:p>
            <w:pPr>
              <w:pStyle w:val="10"/>
            </w:pPr>
            <w:r>
              <w:t>污水排放名单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处理后污水合格量占全部处理污水比率</w:t>
            </w:r>
          </w:p>
        </w:tc>
        <w:tc>
          <w:tcPr>
            <w:tcW w:w="2551" w:type="dxa"/>
            <w:vAlign w:val="center"/>
          </w:tcPr>
          <w:p>
            <w:pPr>
              <w:pStyle w:val="10"/>
            </w:pPr>
            <w:r>
              <w:t>≥95%</w:t>
            </w:r>
          </w:p>
        </w:tc>
        <w:tc>
          <w:tcPr>
            <w:tcW w:w="2268" w:type="dxa"/>
            <w:vAlign w:val="center"/>
          </w:tcPr>
          <w:p>
            <w:pPr>
              <w:pStyle w:val="10"/>
            </w:pPr>
            <w:r>
              <w:t>污水处理数据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设备运行时间</w:t>
            </w:r>
          </w:p>
        </w:tc>
        <w:tc>
          <w:tcPr>
            <w:tcW w:w="2835" w:type="dxa"/>
            <w:vAlign w:val="center"/>
          </w:tcPr>
          <w:p>
            <w:pPr>
              <w:pStyle w:val="10"/>
            </w:pPr>
            <w:r>
              <w:t>污水处理设备每天运行时间</w:t>
            </w:r>
          </w:p>
        </w:tc>
        <w:tc>
          <w:tcPr>
            <w:tcW w:w="2551" w:type="dxa"/>
            <w:vAlign w:val="center"/>
          </w:tcPr>
          <w:p>
            <w:pPr>
              <w:pStyle w:val="10"/>
            </w:pPr>
            <w:r>
              <w:t>≥10小时</w:t>
            </w:r>
          </w:p>
        </w:tc>
        <w:tc>
          <w:tcPr>
            <w:tcW w:w="2268" w:type="dxa"/>
            <w:vAlign w:val="center"/>
          </w:tcPr>
          <w:p>
            <w:pPr>
              <w:pStyle w:val="10"/>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运行成本控制</w:t>
            </w:r>
          </w:p>
        </w:tc>
        <w:tc>
          <w:tcPr>
            <w:tcW w:w="2835" w:type="dxa"/>
            <w:vAlign w:val="center"/>
          </w:tcPr>
          <w:p>
            <w:pPr>
              <w:pStyle w:val="10"/>
            </w:pPr>
            <w:r>
              <w:t>合理安排支出，不超出预算金额</w:t>
            </w:r>
          </w:p>
        </w:tc>
        <w:tc>
          <w:tcPr>
            <w:tcW w:w="2551" w:type="dxa"/>
            <w:vAlign w:val="center"/>
          </w:tcPr>
          <w:p>
            <w:pPr>
              <w:pStyle w:val="10"/>
            </w:pPr>
            <w:r>
              <w:t>≤216万元</w:t>
            </w:r>
          </w:p>
        </w:tc>
        <w:tc>
          <w:tcPr>
            <w:tcW w:w="2268" w:type="dxa"/>
            <w:vAlign w:val="center"/>
          </w:tcPr>
          <w:p>
            <w:pPr>
              <w:pStyle w:val="10"/>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提升处理能力</w:t>
            </w:r>
          </w:p>
        </w:tc>
        <w:tc>
          <w:tcPr>
            <w:tcW w:w="2835" w:type="dxa"/>
            <w:vAlign w:val="center"/>
          </w:tcPr>
          <w:p>
            <w:pPr>
              <w:pStyle w:val="10"/>
            </w:pPr>
            <w:r>
              <w:t>提升污水处理能力</w:t>
            </w:r>
          </w:p>
        </w:tc>
        <w:tc>
          <w:tcPr>
            <w:tcW w:w="2551" w:type="dxa"/>
            <w:vAlign w:val="center"/>
          </w:tcPr>
          <w:p>
            <w:pPr>
              <w:pStyle w:val="10"/>
            </w:pPr>
            <w:r>
              <w:t>显著提升</w:t>
            </w:r>
          </w:p>
        </w:tc>
        <w:tc>
          <w:tcPr>
            <w:tcW w:w="2268" w:type="dxa"/>
            <w:vAlign w:val="center"/>
          </w:tcPr>
          <w:p>
            <w:pPr>
              <w:pStyle w:val="10"/>
            </w:pPr>
            <w:r>
              <w:t>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w:t>
            </w:r>
          </w:p>
        </w:tc>
        <w:tc>
          <w:tcPr>
            <w:tcW w:w="2835" w:type="dxa"/>
            <w:vAlign w:val="center"/>
          </w:tcPr>
          <w:p>
            <w:pPr>
              <w:pStyle w:val="10"/>
            </w:pPr>
            <w:r>
              <w:t>减少污水乱排，改善环境</w:t>
            </w:r>
          </w:p>
        </w:tc>
        <w:tc>
          <w:tcPr>
            <w:tcW w:w="2551" w:type="dxa"/>
            <w:vAlign w:val="center"/>
          </w:tcPr>
          <w:p>
            <w:pPr>
              <w:pStyle w:val="10"/>
            </w:pPr>
            <w:r>
              <w:t>显著改善</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污水治理运行可持续性</w:t>
            </w:r>
          </w:p>
        </w:tc>
        <w:tc>
          <w:tcPr>
            <w:tcW w:w="2835" w:type="dxa"/>
            <w:vAlign w:val="center"/>
          </w:tcPr>
          <w:p>
            <w:pPr>
              <w:pStyle w:val="10"/>
            </w:pPr>
            <w:r>
              <w:t>正常运行年限</w:t>
            </w:r>
          </w:p>
        </w:tc>
        <w:tc>
          <w:tcPr>
            <w:tcW w:w="2551" w:type="dxa"/>
            <w:vAlign w:val="center"/>
          </w:tcPr>
          <w:p>
            <w:pPr>
              <w:pStyle w:val="10"/>
            </w:pPr>
            <w:r>
              <w:t>≥5年</w:t>
            </w:r>
          </w:p>
        </w:tc>
        <w:tc>
          <w:tcPr>
            <w:tcW w:w="2268" w:type="dxa"/>
            <w:vAlign w:val="center"/>
          </w:tcPr>
          <w:p>
            <w:pPr>
              <w:pStyle w:val="10"/>
            </w:pPr>
            <w:r>
              <w:t>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4、高新区薪酬制度改革绩效绩效目标表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1.在考核时不扣分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涉及人数</w:t>
            </w:r>
          </w:p>
        </w:tc>
        <w:tc>
          <w:tcPr>
            <w:tcW w:w="2835" w:type="dxa"/>
            <w:vAlign w:val="center"/>
          </w:tcPr>
          <w:p>
            <w:pPr>
              <w:pStyle w:val="10"/>
            </w:pPr>
            <w:r>
              <w:t>绩效发放人数</w:t>
            </w:r>
          </w:p>
        </w:tc>
        <w:tc>
          <w:tcPr>
            <w:tcW w:w="2551" w:type="dxa"/>
            <w:vAlign w:val="center"/>
          </w:tcPr>
          <w:p>
            <w:pPr>
              <w:pStyle w:val="10"/>
            </w:pPr>
            <w:r>
              <w:t>≥40人</w:t>
            </w:r>
          </w:p>
        </w:tc>
        <w:tc>
          <w:tcPr>
            <w:tcW w:w="2268" w:type="dxa"/>
            <w:vAlign w:val="center"/>
          </w:tcPr>
          <w:p>
            <w:pPr>
              <w:pStyle w:val="10"/>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发放比率</w:t>
            </w:r>
          </w:p>
        </w:tc>
        <w:tc>
          <w:tcPr>
            <w:tcW w:w="2835" w:type="dxa"/>
            <w:vAlign w:val="center"/>
          </w:tcPr>
          <w:p>
            <w:pPr>
              <w:pStyle w:val="10"/>
            </w:pPr>
            <w:r>
              <w:t>实际发放的绩效占计划发放绩效的比率</w:t>
            </w:r>
          </w:p>
        </w:tc>
        <w:tc>
          <w:tcPr>
            <w:tcW w:w="2551" w:type="dxa"/>
            <w:vAlign w:val="center"/>
          </w:tcPr>
          <w:p>
            <w:pPr>
              <w:pStyle w:val="10"/>
            </w:pPr>
            <w:r>
              <w:t>≥95%</w:t>
            </w:r>
          </w:p>
        </w:tc>
        <w:tc>
          <w:tcPr>
            <w:tcW w:w="2268" w:type="dxa"/>
            <w:vAlign w:val="center"/>
          </w:tcPr>
          <w:p>
            <w:pPr>
              <w:pStyle w:val="10"/>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领导签批后绩效应在规定工作日内发放</w:t>
            </w:r>
          </w:p>
        </w:tc>
        <w:tc>
          <w:tcPr>
            <w:tcW w:w="2551" w:type="dxa"/>
            <w:vAlign w:val="center"/>
          </w:tcPr>
          <w:p>
            <w:pPr>
              <w:pStyle w:val="10"/>
            </w:pPr>
            <w:r>
              <w:t>在2个工作日发放</w:t>
            </w:r>
          </w:p>
        </w:tc>
        <w:tc>
          <w:tcPr>
            <w:tcW w:w="2268" w:type="dxa"/>
            <w:vAlign w:val="center"/>
          </w:tcPr>
          <w:p>
            <w:pPr>
              <w:pStyle w:val="10"/>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人均发放水平</w:t>
            </w:r>
          </w:p>
        </w:tc>
        <w:tc>
          <w:tcPr>
            <w:tcW w:w="2835" w:type="dxa"/>
            <w:vAlign w:val="center"/>
          </w:tcPr>
          <w:p>
            <w:pPr>
              <w:pStyle w:val="10"/>
            </w:pPr>
            <w:r>
              <w:t>人均发放金额</w:t>
            </w:r>
          </w:p>
        </w:tc>
        <w:tc>
          <w:tcPr>
            <w:tcW w:w="2551" w:type="dxa"/>
            <w:vAlign w:val="center"/>
          </w:tcPr>
          <w:p>
            <w:pPr>
              <w:pStyle w:val="10"/>
            </w:pPr>
            <w:r>
              <w:t>≥1000元</w:t>
            </w:r>
          </w:p>
        </w:tc>
        <w:tc>
          <w:tcPr>
            <w:tcW w:w="2268" w:type="dxa"/>
            <w:vAlign w:val="center"/>
          </w:tcPr>
          <w:p>
            <w:pPr>
              <w:pStyle w:val="10"/>
            </w:pPr>
            <w:r>
              <w:t>发放明细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提升人员工作积极性</w:t>
            </w:r>
          </w:p>
        </w:tc>
        <w:tc>
          <w:tcPr>
            <w:tcW w:w="2835" w:type="dxa"/>
            <w:vAlign w:val="center"/>
          </w:tcPr>
          <w:p>
            <w:pPr>
              <w:pStyle w:val="10"/>
            </w:pPr>
            <w:r>
              <w:t>提升人员工作积极性</w:t>
            </w:r>
          </w:p>
        </w:tc>
        <w:tc>
          <w:tcPr>
            <w:tcW w:w="2551" w:type="dxa"/>
            <w:vAlign w:val="center"/>
          </w:tcPr>
          <w:p>
            <w:pPr>
              <w:pStyle w:val="10"/>
            </w:pPr>
            <w:r>
              <w:t>显著提升</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提升园区对外形象</w:t>
            </w:r>
          </w:p>
        </w:tc>
        <w:tc>
          <w:tcPr>
            <w:tcW w:w="2835" w:type="dxa"/>
            <w:vAlign w:val="center"/>
          </w:tcPr>
          <w:p>
            <w:pPr>
              <w:pStyle w:val="10"/>
            </w:pPr>
            <w:r>
              <w:t>提升园区对外形象</w:t>
            </w:r>
          </w:p>
        </w:tc>
        <w:tc>
          <w:tcPr>
            <w:tcW w:w="2551" w:type="dxa"/>
            <w:vAlign w:val="center"/>
          </w:tcPr>
          <w:p>
            <w:pPr>
              <w:pStyle w:val="10"/>
            </w:pPr>
            <w:r>
              <w:t>显著提升</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显著改善</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受益人口满意度</w:t>
            </w:r>
          </w:p>
        </w:tc>
        <w:tc>
          <w:tcPr>
            <w:tcW w:w="2835" w:type="dxa"/>
            <w:vAlign w:val="center"/>
          </w:tcPr>
          <w:p>
            <w:pPr>
              <w:pStyle w:val="10"/>
            </w:pPr>
            <w:r>
              <w:t>受益群体调查中，满意和较满意的人数占全部调查人数的比率</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5、河北平乡高新技术产业开发区高压除尘设施项目绩效目标表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涉及道路</w:t>
            </w:r>
          </w:p>
        </w:tc>
        <w:tc>
          <w:tcPr>
            <w:tcW w:w="2835" w:type="dxa"/>
            <w:vAlign w:val="center"/>
          </w:tcPr>
          <w:p>
            <w:pPr>
              <w:pStyle w:val="10"/>
            </w:pPr>
            <w:r>
              <w:t>涉及道路</w:t>
            </w:r>
          </w:p>
        </w:tc>
        <w:tc>
          <w:tcPr>
            <w:tcW w:w="2551" w:type="dxa"/>
            <w:vAlign w:val="center"/>
          </w:tcPr>
          <w:p>
            <w:pPr>
              <w:pStyle w:val="10"/>
            </w:pPr>
            <w:r>
              <w:t>6条</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工程合格率</w:t>
            </w:r>
          </w:p>
        </w:tc>
        <w:tc>
          <w:tcPr>
            <w:tcW w:w="2835" w:type="dxa"/>
            <w:vAlign w:val="center"/>
          </w:tcPr>
          <w:p>
            <w:pPr>
              <w:pStyle w:val="10"/>
            </w:pPr>
            <w:r>
              <w:t>工程验收合格率占全部工程量的比率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实际完成时限占预计完成时限比率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设备在每条道路的均价</w:t>
            </w:r>
          </w:p>
        </w:tc>
        <w:tc>
          <w:tcPr>
            <w:tcW w:w="2835" w:type="dxa"/>
            <w:vAlign w:val="center"/>
          </w:tcPr>
          <w:p>
            <w:pPr>
              <w:pStyle w:val="10"/>
            </w:pPr>
            <w:r>
              <w:t>设备在每条道路的均价</w:t>
            </w:r>
          </w:p>
        </w:tc>
        <w:tc>
          <w:tcPr>
            <w:tcW w:w="2551" w:type="dxa"/>
            <w:vAlign w:val="center"/>
          </w:tcPr>
          <w:p>
            <w:pPr>
              <w:pStyle w:val="10"/>
            </w:pPr>
            <w:r>
              <w:t>≤40万元</w:t>
            </w:r>
          </w:p>
        </w:tc>
        <w:tc>
          <w:tcPr>
            <w:tcW w:w="2268"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改善周边环境</w:t>
            </w:r>
          </w:p>
        </w:tc>
        <w:tc>
          <w:tcPr>
            <w:tcW w:w="2835" w:type="dxa"/>
            <w:vAlign w:val="center"/>
          </w:tcPr>
          <w:p>
            <w:pPr>
              <w:pStyle w:val="10"/>
            </w:pPr>
            <w:r>
              <w:t>改善周边环境</w:t>
            </w:r>
          </w:p>
        </w:tc>
        <w:tc>
          <w:tcPr>
            <w:tcW w:w="2551" w:type="dxa"/>
            <w:vAlign w:val="center"/>
          </w:tcPr>
          <w:p>
            <w:pPr>
              <w:pStyle w:val="10"/>
            </w:pPr>
            <w:r>
              <w:t>明显改善</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提升园区形象</w:t>
            </w:r>
          </w:p>
        </w:tc>
        <w:tc>
          <w:tcPr>
            <w:tcW w:w="2835" w:type="dxa"/>
            <w:vAlign w:val="center"/>
          </w:tcPr>
          <w:p>
            <w:pPr>
              <w:pStyle w:val="10"/>
            </w:pPr>
            <w:r>
              <w:t>是否显著提升园区形象</w:t>
            </w:r>
          </w:p>
        </w:tc>
        <w:tc>
          <w:tcPr>
            <w:tcW w:w="2551" w:type="dxa"/>
            <w:vAlign w:val="center"/>
          </w:tcPr>
          <w:p>
            <w:pPr>
              <w:pStyle w:val="10"/>
            </w:pPr>
            <w:r>
              <w:t>明显提升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使用年限</w:t>
            </w:r>
          </w:p>
        </w:tc>
        <w:tc>
          <w:tcPr>
            <w:tcW w:w="2835" w:type="dxa"/>
            <w:vAlign w:val="center"/>
          </w:tcPr>
          <w:p>
            <w:pPr>
              <w:pStyle w:val="10"/>
            </w:pPr>
            <w:r>
              <w:t>设备使用年限</w:t>
            </w:r>
          </w:p>
        </w:tc>
        <w:tc>
          <w:tcPr>
            <w:tcW w:w="2551" w:type="dxa"/>
            <w:vAlign w:val="center"/>
          </w:tcPr>
          <w:p>
            <w:pPr>
              <w:pStyle w:val="10"/>
            </w:pPr>
            <w:r>
              <w:t>≥5年</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6、河北平乡高新技术产业开发区配套基础设施建设项目绩效目标表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1.完善园区基础设施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面积</w:t>
            </w:r>
          </w:p>
        </w:tc>
        <w:tc>
          <w:tcPr>
            <w:tcW w:w="2835" w:type="dxa"/>
            <w:vAlign w:val="center"/>
          </w:tcPr>
          <w:p>
            <w:pPr>
              <w:pStyle w:val="10"/>
            </w:pPr>
            <w:r>
              <w:t>新建道路面积</w:t>
            </w:r>
          </w:p>
        </w:tc>
        <w:tc>
          <w:tcPr>
            <w:tcW w:w="2551" w:type="dxa"/>
            <w:vAlign w:val="center"/>
          </w:tcPr>
          <w:p>
            <w:pPr>
              <w:pStyle w:val="10"/>
            </w:pPr>
            <w:r>
              <w:t>≥79000平方米</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面积</w:t>
            </w:r>
          </w:p>
        </w:tc>
        <w:tc>
          <w:tcPr>
            <w:tcW w:w="2835" w:type="dxa"/>
            <w:vAlign w:val="center"/>
          </w:tcPr>
          <w:p>
            <w:pPr>
              <w:pStyle w:val="10"/>
            </w:pPr>
            <w:r>
              <w:t>坑塘水系及附属生态园面积</w:t>
            </w:r>
          </w:p>
        </w:tc>
        <w:tc>
          <w:tcPr>
            <w:tcW w:w="2551" w:type="dxa"/>
            <w:vAlign w:val="center"/>
          </w:tcPr>
          <w:p>
            <w:pPr>
              <w:pStyle w:val="10"/>
            </w:pPr>
            <w:r>
              <w:t>≥115亩</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验收合格工程量占全部工程量的比率</w:t>
            </w:r>
          </w:p>
        </w:tc>
        <w:tc>
          <w:tcPr>
            <w:tcW w:w="2551" w:type="dxa"/>
            <w:vAlign w:val="center"/>
          </w:tcPr>
          <w:p>
            <w:pPr>
              <w:pStyle w:val="10"/>
            </w:pPr>
            <w:r>
              <w:t>≥95%</w:t>
            </w:r>
          </w:p>
        </w:tc>
        <w:tc>
          <w:tcPr>
            <w:tcW w:w="2268" w:type="dxa"/>
            <w:vAlign w:val="center"/>
          </w:tcPr>
          <w:p>
            <w:pPr>
              <w:pStyle w:val="10"/>
            </w:pPr>
            <w:r>
              <w:t>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建设周期</w:t>
            </w:r>
          </w:p>
        </w:tc>
        <w:tc>
          <w:tcPr>
            <w:tcW w:w="2835" w:type="dxa"/>
            <w:vAlign w:val="center"/>
          </w:tcPr>
          <w:p>
            <w:pPr>
              <w:pStyle w:val="10"/>
            </w:pPr>
            <w:r>
              <w:t>2022年3月-2022年10月</w:t>
            </w:r>
          </w:p>
        </w:tc>
        <w:tc>
          <w:tcPr>
            <w:tcW w:w="2551" w:type="dxa"/>
            <w:vAlign w:val="center"/>
          </w:tcPr>
          <w:p>
            <w:pPr>
              <w:pStyle w:val="10"/>
            </w:pPr>
            <w:r>
              <w:t>2022年10月底前完成建设</w:t>
            </w:r>
          </w:p>
        </w:tc>
        <w:tc>
          <w:tcPr>
            <w:tcW w:w="2268" w:type="dxa"/>
            <w:vAlign w:val="center"/>
          </w:tcPr>
          <w:p>
            <w:pPr>
              <w:pStyle w:val="10"/>
            </w:pPr>
            <w:r>
              <w:t>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投资控制金额</w:t>
            </w:r>
          </w:p>
        </w:tc>
        <w:tc>
          <w:tcPr>
            <w:tcW w:w="2835" w:type="dxa"/>
            <w:vAlign w:val="center"/>
          </w:tcPr>
          <w:p>
            <w:pPr>
              <w:pStyle w:val="10"/>
            </w:pPr>
            <w:r>
              <w:t>项目总投资控制金额</w:t>
            </w:r>
          </w:p>
        </w:tc>
        <w:tc>
          <w:tcPr>
            <w:tcW w:w="2551" w:type="dxa"/>
            <w:vAlign w:val="center"/>
          </w:tcPr>
          <w:p>
            <w:pPr>
              <w:pStyle w:val="10"/>
            </w:pPr>
            <w:r>
              <w:t>≤10125.59万元</w:t>
            </w:r>
          </w:p>
        </w:tc>
        <w:tc>
          <w:tcPr>
            <w:tcW w:w="2268" w:type="dxa"/>
            <w:vAlign w:val="center"/>
          </w:tcPr>
          <w:p>
            <w:pPr>
              <w:pStyle w:val="10"/>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收益</w:t>
            </w:r>
          </w:p>
        </w:tc>
        <w:tc>
          <w:tcPr>
            <w:tcW w:w="2835" w:type="dxa"/>
            <w:vAlign w:val="center"/>
          </w:tcPr>
          <w:p>
            <w:pPr>
              <w:pStyle w:val="10"/>
            </w:pPr>
            <w:r>
              <w:t>项目收益</w:t>
            </w:r>
          </w:p>
        </w:tc>
        <w:tc>
          <w:tcPr>
            <w:tcW w:w="2551" w:type="dxa"/>
            <w:vAlign w:val="center"/>
          </w:tcPr>
          <w:p>
            <w:pPr>
              <w:pStyle w:val="10"/>
            </w:pPr>
            <w:r>
              <w:t>≥17081.73万元</w:t>
            </w:r>
          </w:p>
        </w:tc>
        <w:tc>
          <w:tcPr>
            <w:tcW w:w="2268" w:type="dxa"/>
            <w:vAlign w:val="center"/>
          </w:tcPr>
          <w:p>
            <w:pPr>
              <w:pStyle w:val="10"/>
            </w:pPr>
            <w:r>
              <w:t>经济测算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带动区域经济发展</w:t>
            </w:r>
          </w:p>
        </w:tc>
        <w:tc>
          <w:tcPr>
            <w:tcW w:w="2835" w:type="dxa"/>
            <w:vAlign w:val="center"/>
          </w:tcPr>
          <w:p>
            <w:pPr>
              <w:pStyle w:val="10"/>
            </w:pPr>
            <w:r>
              <w:t>发展生态农业及休闲旅游业，推动区域发展</w:t>
            </w:r>
          </w:p>
        </w:tc>
        <w:tc>
          <w:tcPr>
            <w:tcW w:w="2551" w:type="dxa"/>
            <w:vAlign w:val="center"/>
          </w:tcPr>
          <w:p>
            <w:pPr>
              <w:pStyle w:val="10"/>
            </w:pPr>
            <w:r>
              <w:t>显著带动</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运营年限</w:t>
            </w:r>
          </w:p>
        </w:tc>
        <w:tc>
          <w:tcPr>
            <w:tcW w:w="2835" w:type="dxa"/>
            <w:vAlign w:val="center"/>
          </w:tcPr>
          <w:p>
            <w:pPr>
              <w:pStyle w:val="10"/>
            </w:pPr>
            <w:r>
              <w:t>运营年限</w:t>
            </w:r>
          </w:p>
        </w:tc>
        <w:tc>
          <w:tcPr>
            <w:tcW w:w="2551" w:type="dxa"/>
            <w:vAlign w:val="center"/>
          </w:tcPr>
          <w:p>
            <w:pPr>
              <w:pStyle w:val="10"/>
            </w:pPr>
            <w:r>
              <w:t>≥10年</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7、恒驰大街、邢临公路（冯高线-老漳河）排水及便道工程绩效目标表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1.完善园区管网建设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管网长度</w:t>
            </w:r>
          </w:p>
        </w:tc>
        <w:tc>
          <w:tcPr>
            <w:tcW w:w="2835" w:type="dxa"/>
            <w:vAlign w:val="center"/>
          </w:tcPr>
          <w:p>
            <w:pPr>
              <w:pStyle w:val="10"/>
            </w:pPr>
            <w:r>
              <w:t>铺设的管网长度</w:t>
            </w:r>
          </w:p>
        </w:tc>
        <w:tc>
          <w:tcPr>
            <w:tcW w:w="2551" w:type="dxa"/>
            <w:vAlign w:val="center"/>
          </w:tcPr>
          <w:p>
            <w:pPr>
              <w:pStyle w:val="10"/>
            </w:pPr>
            <w:r>
              <w:t>≥14880米</w:t>
            </w:r>
          </w:p>
        </w:tc>
        <w:tc>
          <w:tcPr>
            <w:tcW w:w="2268"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经验收合格工程量占全部工程量的比率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工程完工时间</w:t>
            </w:r>
          </w:p>
        </w:tc>
        <w:tc>
          <w:tcPr>
            <w:tcW w:w="2835" w:type="dxa"/>
            <w:vAlign w:val="center"/>
          </w:tcPr>
          <w:p>
            <w:pPr>
              <w:pStyle w:val="10"/>
            </w:pPr>
            <w:r>
              <w:t>工程是否在规定时间内完工</w:t>
            </w:r>
          </w:p>
        </w:tc>
        <w:tc>
          <w:tcPr>
            <w:tcW w:w="2551" w:type="dxa"/>
            <w:vAlign w:val="center"/>
          </w:tcPr>
          <w:p>
            <w:pPr>
              <w:pStyle w:val="10"/>
            </w:pPr>
            <w:r>
              <w:t>2019年12月底完工</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平方米单价</w:t>
            </w:r>
          </w:p>
        </w:tc>
        <w:tc>
          <w:tcPr>
            <w:tcW w:w="2835" w:type="dxa"/>
            <w:vAlign w:val="center"/>
          </w:tcPr>
          <w:p>
            <w:pPr>
              <w:pStyle w:val="10"/>
            </w:pPr>
            <w:r>
              <w:t>项目每平方米单价</w:t>
            </w:r>
          </w:p>
        </w:tc>
        <w:tc>
          <w:tcPr>
            <w:tcW w:w="2551" w:type="dxa"/>
            <w:vAlign w:val="center"/>
          </w:tcPr>
          <w:p>
            <w:pPr>
              <w:pStyle w:val="10"/>
            </w:pPr>
            <w:r>
              <w:t>≤240元</w:t>
            </w:r>
          </w:p>
        </w:tc>
        <w:tc>
          <w:tcPr>
            <w:tcW w:w="2268"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环境改善</w:t>
            </w:r>
          </w:p>
        </w:tc>
        <w:tc>
          <w:tcPr>
            <w:tcW w:w="2835" w:type="dxa"/>
            <w:vAlign w:val="center"/>
          </w:tcPr>
          <w:p>
            <w:pPr>
              <w:pStyle w:val="10"/>
            </w:pPr>
            <w:r>
              <w:t>管网建成后，较管网建设前环境是否有改善</w:t>
            </w:r>
          </w:p>
        </w:tc>
        <w:tc>
          <w:tcPr>
            <w:tcW w:w="2551" w:type="dxa"/>
            <w:vAlign w:val="center"/>
          </w:tcPr>
          <w:p>
            <w:pPr>
              <w:pStyle w:val="10"/>
            </w:pPr>
            <w:r>
              <w:t>显著改善</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管网完善</w:t>
            </w:r>
          </w:p>
        </w:tc>
        <w:tc>
          <w:tcPr>
            <w:tcW w:w="2835" w:type="dxa"/>
            <w:vAlign w:val="center"/>
          </w:tcPr>
          <w:p>
            <w:pPr>
              <w:pStyle w:val="10"/>
            </w:pPr>
            <w:r>
              <w:t>是否完善管网建设</w:t>
            </w:r>
          </w:p>
        </w:tc>
        <w:tc>
          <w:tcPr>
            <w:tcW w:w="2551" w:type="dxa"/>
            <w:vAlign w:val="center"/>
          </w:tcPr>
          <w:p>
            <w:pPr>
              <w:pStyle w:val="10"/>
            </w:pPr>
            <w:r>
              <w:t>显著完善</w:t>
            </w:r>
          </w:p>
        </w:tc>
        <w:tc>
          <w:tcPr>
            <w:tcW w:w="2268" w:type="dxa"/>
            <w:vAlign w:val="center"/>
          </w:tcPr>
          <w:p>
            <w:pPr>
              <w:pStyle w:val="10"/>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使用年限</w:t>
            </w:r>
          </w:p>
        </w:tc>
        <w:tc>
          <w:tcPr>
            <w:tcW w:w="2835" w:type="dxa"/>
            <w:vAlign w:val="center"/>
          </w:tcPr>
          <w:p>
            <w:pPr>
              <w:pStyle w:val="10"/>
            </w:pPr>
            <w:r>
              <w:t>管网可使用年限</w:t>
            </w:r>
          </w:p>
        </w:tc>
        <w:tc>
          <w:tcPr>
            <w:tcW w:w="2551" w:type="dxa"/>
            <w:vAlign w:val="center"/>
          </w:tcPr>
          <w:p>
            <w:pPr>
              <w:pStyle w:val="10"/>
            </w:pPr>
            <w:r>
              <w:t>≥10年</w:t>
            </w:r>
          </w:p>
        </w:tc>
        <w:tc>
          <w:tcPr>
            <w:tcW w:w="2268" w:type="dxa"/>
            <w:vAlign w:val="center"/>
          </w:tcPr>
          <w:p>
            <w:pPr>
              <w:pStyle w:val="10"/>
            </w:pPr>
            <w:r>
              <w:t>设计规划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8、落实重新安置军队退役人员待遇绩效目标表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1.保证按时发放工资，维护退伍安置人员利益。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补发金发放率%</w:t>
            </w:r>
          </w:p>
        </w:tc>
        <w:tc>
          <w:tcPr>
            <w:tcW w:w="2835" w:type="dxa"/>
            <w:vAlign w:val="center"/>
          </w:tcPr>
          <w:p>
            <w:pPr>
              <w:pStyle w:val="10"/>
            </w:pPr>
            <w:r>
              <w:t>实际发放的补助金金额占计划发放金额的比率</w:t>
            </w:r>
          </w:p>
        </w:tc>
        <w:tc>
          <w:tcPr>
            <w:tcW w:w="2551" w:type="dxa"/>
            <w:vAlign w:val="center"/>
          </w:tcPr>
          <w:p>
            <w:pPr>
              <w:pStyle w:val="10"/>
            </w:pPr>
            <w:r>
              <w:t>≥95%</w:t>
            </w:r>
          </w:p>
        </w:tc>
        <w:tc>
          <w:tcPr>
            <w:tcW w:w="2268" w:type="dxa"/>
            <w:vAlign w:val="center"/>
          </w:tcPr>
          <w:p>
            <w:pPr>
              <w:pStyle w:val="10"/>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及时发放工资及缴纳社保</w:t>
            </w:r>
          </w:p>
        </w:tc>
        <w:tc>
          <w:tcPr>
            <w:tcW w:w="2835" w:type="dxa"/>
            <w:vAlign w:val="center"/>
          </w:tcPr>
          <w:p>
            <w:pPr>
              <w:pStyle w:val="10"/>
            </w:pPr>
            <w:r>
              <w:t>及时发放工资及缴纳社保月数占全年的比率</w:t>
            </w:r>
          </w:p>
        </w:tc>
        <w:tc>
          <w:tcPr>
            <w:tcW w:w="2551" w:type="dxa"/>
            <w:vAlign w:val="center"/>
          </w:tcPr>
          <w:p>
            <w:pPr>
              <w:pStyle w:val="10"/>
            </w:pPr>
            <w:r>
              <w:t>≥95%</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受补助人数</w:t>
            </w:r>
          </w:p>
        </w:tc>
        <w:tc>
          <w:tcPr>
            <w:tcW w:w="2835" w:type="dxa"/>
            <w:vAlign w:val="center"/>
          </w:tcPr>
          <w:p>
            <w:pPr>
              <w:pStyle w:val="10"/>
            </w:pPr>
            <w:r>
              <w:t>可享受补助的退役人员人数</w:t>
            </w:r>
          </w:p>
        </w:tc>
        <w:tc>
          <w:tcPr>
            <w:tcW w:w="2551" w:type="dxa"/>
            <w:vAlign w:val="center"/>
          </w:tcPr>
          <w:p>
            <w:pPr>
              <w:pStyle w:val="10"/>
            </w:pPr>
            <w:r>
              <w:t>2人</w:t>
            </w:r>
          </w:p>
        </w:tc>
        <w:tc>
          <w:tcPr>
            <w:tcW w:w="2268" w:type="dxa"/>
            <w:vAlign w:val="center"/>
          </w:tcPr>
          <w:p>
            <w:pPr>
              <w:pStyle w:val="10"/>
            </w:pPr>
            <w:r>
              <w:t>县政府[2017]13号文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人均可享受补贴金额</w:t>
            </w:r>
          </w:p>
        </w:tc>
        <w:tc>
          <w:tcPr>
            <w:tcW w:w="2835" w:type="dxa"/>
            <w:vAlign w:val="center"/>
          </w:tcPr>
          <w:p>
            <w:pPr>
              <w:pStyle w:val="10"/>
            </w:pPr>
            <w:r>
              <w:t>退役人员人均月可享受的补贴金额</w:t>
            </w:r>
          </w:p>
        </w:tc>
        <w:tc>
          <w:tcPr>
            <w:tcW w:w="2551" w:type="dxa"/>
            <w:vAlign w:val="center"/>
          </w:tcPr>
          <w:p>
            <w:pPr>
              <w:pStyle w:val="10"/>
            </w:pPr>
            <w:r>
              <w:t>≥5000元</w:t>
            </w:r>
          </w:p>
        </w:tc>
        <w:tc>
          <w:tcPr>
            <w:tcW w:w="2268" w:type="dxa"/>
            <w:vAlign w:val="center"/>
          </w:tcPr>
          <w:p>
            <w:pPr>
              <w:pStyle w:val="10"/>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补助人群生活改善提升水平</w:t>
            </w:r>
          </w:p>
        </w:tc>
        <w:tc>
          <w:tcPr>
            <w:tcW w:w="2835" w:type="dxa"/>
            <w:vAlign w:val="center"/>
          </w:tcPr>
          <w:p>
            <w:pPr>
              <w:pStyle w:val="10"/>
            </w:pPr>
            <w:r>
              <w:t>补助人群在生活、医疗、护理、教育等方面的改善情况</w:t>
            </w:r>
          </w:p>
        </w:tc>
        <w:tc>
          <w:tcPr>
            <w:tcW w:w="2551" w:type="dxa"/>
            <w:vAlign w:val="center"/>
          </w:tcPr>
          <w:p>
            <w:pPr>
              <w:pStyle w:val="10"/>
            </w:pPr>
            <w:r>
              <w:t>显著提升</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退役人员正常可持续获得补助</w:t>
            </w:r>
          </w:p>
        </w:tc>
        <w:tc>
          <w:tcPr>
            <w:tcW w:w="2835" w:type="dxa"/>
            <w:vAlign w:val="center"/>
          </w:tcPr>
          <w:p>
            <w:pPr>
              <w:pStyle w:val="10"/>
            </w:pPr>
            <w:r>
              <w:t>不因工资待遇发放不到位造成社会不和谐因素</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政策知晓率%</w:t>
            </w:r>
          </w:p>
        </w:tc>
        <w:tc>
          <w:tcPr>
            <w:tcW w:w="2835" w:type="dxa"/>
            <w:vAlign w:val="center"/>
          </w:tcPr>
          <w:p>
            <w:pPr>
              <w:pStyle w:val="10"/>
            </w:pPr>
            <w:r>
              <w:t>通过村组织办公场所宣传组用下，退役军人对各项方针政策知晓率</w:t>
            </w:r>
          </w:p>
        </w:tc>
        <w:tc>
          <w:tcPr>
            <w:tcW w:w="2551" w:type="dxa"/>
            <w:vAlign w:val="center"/>
          </w:tcPr>
          <w:p>
            <w:pPr>
              <w:pStyle w:val="10"/>
            </w:pPr>
            <w:r>
              <w:t>≥90%</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通过问卷调查，满意和较满意的受益对象占全部调研对象的比率</w:t>
            </w:r>
          </w:p>
        </w:tc>
        <w:tc>
          <w:tcPr>
            <w:tcW w:w="2551" w:type="dxa"/>
            <w:vAlign w:val="center"/>
          </w:tcPr>
          <w:p>
            <w:pPr>
              <w:pStyle w:val="10"/>
            </w:pPr>
            <w:r>
              <w:t>≥95%</w:t>
            </w:r>
          </w:p>
        </w:tc>
        <w:tc>
          <w:tcPr>
            <w:tcW w:w="2268" w:type="dxa"/>
            <w:vAlign w:val="center"/>
          </w:tcPr>
          <w:p>
            <w:pPr>
              <w:pStyle w:val="10"/>
            </w:pPr>
            <w:r>
              <w:t>调查文卷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9、天大西街、东西路、强久路西延道路及排水管网工程项目绩效目标表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1.新建三条道路及排水管道,道路全长1050米,硬化面积11100㎡,铺设雨水管道1350米、污水管道1350米、砌筑雨水检查井、污水检查井各27座、雨水收水口135座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硬化道路面积</w:t>
            </w:r>
          </w:p>
        </w:tc>
        <w:tc>
          <w:tcPr>
            <w:tcW w:w="2835" w:type="dxa"/>
            <w:vAlign w:val="center"/>
          </w:tcPr>
          <w:p>
            <w:pPr>
              <w:pStyle w:val="10"/>
            </w:pPr>
            <w:r>
              <w:t>硬化道路面积11100平方米</w:t>
            </w:r>
          </w:p>
        </w:tc>
        <w:tc>
          <w:tcPr>
            <w:tcW w:w="2551" w:type="dxa"/>
            <w:vAlign w:val="center"/>
          </w:tcPr>
          <w:p>
            <w:pPr>
              <w:pStyle w:val="10"/>
            </w:pPr>
            <w:r>
              <w:t>≥11100平方米</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工程合格率</w:t>
            </w:r>
          </w:p>
        </w:tc>
        <w:tc>
          <w:tcPr>
            <w:tcW w:w="2835" w:type="dxa"/>
            <w:vAlign w:val="center"/>
          </w:tcPr>
          <w:p>
            <w:pPr>
              <w:pStyle w:val="10"/>
            </w:pPr>
            <w:r>
              <w:t>工程验收合格率占全部工程量的比率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实际完成时限占预计完成时限比率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道路硬化每平方米单价</w:t>
            </w:r>
          </w:p>
        </w:tc>
        <w:tc>
          <w:tcPr>
            <w:tcW w:w="2835" w:type="dxa"/>
            <w:vAlign w:val="center"/>
          </w:tcPr>
          <w:p>
            <w:pPr>
              <w:pStyle w:val="10"/>
            </w:pPr>
            <w:r>
              <w:t>道路硬化每平方米单价90元</w:t>
            </w:r>
          </w:p>
        </w:tc>
        <w:tc>
          <w:tcPr>
            <w:tcW w:w="2551" w:type="dxa"/>
            <w:vAlign w:val="center"/>
          </w:tcPr>
          <w:p>
            <w:pPr>
              <w:pStyle w:val="10"/>
            </w:pPr>
            <w:r>
              <w:t>≤90元</w:t>
            </w:r>
          </w:p>
        </w:tc>
        <w:tc>
          <w:tcPr>
            <w:tcW w:w="2268" w:type="dxa"/>
            <w:vAlign w:val="center"/>
          </w:tcPr>
          <w:p>
            <w:pPr>
              <w:pStyle w:val="10"/>
            </w:pPr>
            <w:r>
              <w:t>竣工决算书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改善周边环境</w:t>
            </w:r>
          </w:p>
        </w:tc>
        <w:tc>
          <w:tcPr>
            <w:tcW w:w="2835" w:type="dxa"/>
            <w:vAlign w:val="center"/>
          </w:tcPr>
          <w:p>
            <w:pPr>
              <w:pStyle w:val="10"/>
            </w:pPr>
            <w:r>
              <w:t>改善周边环境</w:t>
            </w:r>
          </w:p>
        </w:tc>
        <w:tc>
          <w:tcPr>
            <w:tcW w:w="2551" w:type="dxa"/>
            <w:vAlign w:val="center"/>
          </w:tcPr>
          <w:p>
            <w:pPr>
              <w:pStyle w:val="10"/>
            </w:pPr>
            <w:r>
              <w:t>明显改善</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减少污水乱排</w:t>
            </w:r>
          </w:p>
        </w:tc>
        <w:tc>
          <w:tcPr>
            <w:tcW w:w="2835" w:type="dxa"/>
            <w:vAlign w:val="center"/>
          </w:tcPr>
          <w:p>
            <w:pPr>
              <w:pStyle w:val="10"/>
            </w:pPr>
            <w:r>
              <w:t>减少污水乱排</w:t>
            </w:r>
          </w:p>
        </w:tc>
        <w:tc>
          <w:tcPr>
            <w:tcW w:w="2551" w:type="dxa"/>
            <w:vAlign w:val="center"/>
          </w:tcPr>
          <w:p>
            <w:pPr>
              <w:pStyle w:val="10"/>
            </w:pPr>
            <w:r>
              <w:t>明显改善</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污水管网使用时限</w:t>
            </w:r>
          </w:p>
        </w:tc>
        <w:tc>
          <w:tcPr>
            <w:tcW w:w="2835" w:type="dxa"/>
            <w:vAlign w:val="center"/>
          </w:tcPr>
          <w:p>
            <w:pPr>
              <w:pStyle w:val="10"/>
            </w:pPr>
            <w:r>
              <w:t>污水管网使用时限达到5年以上</w:t>
            </w:r>
          </w:p>
        </w:tc>
        <w:tc>
          <w:tcPr>
            <w:tcW w:w="2551" w:type="dxa"/>
            <w:vAlign w:val="center"/>
          </w:tcPr>
          <w:p>
            <w:pPr>
              <w:pStyle w:val="10"/>
            </w:pPr>
            <w:r>
              <w:t>≥5年</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企业满意度达到95%以上</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10、招商引资及项目前期费用绩效目标表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1.保障招商引资工作及项目建设前期工作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前期项目数量</w:t>
            </w:r>
          </w:p>
        </w:tc>
        <w:tc>
          <w:tcPr>
            <w:tcW w:w="2835" w:type="dxa"/>
            <w:vAlign w:val="center"/>
          </w:tcPr>
          <w:p>
            <w:pPr>
              <w:pStyle w:val="10"/>
            </w:pPr>
            <w:r>
              <w:t>涉及项目前期费用数量</w:t>
            </w:r>
          </w:p>
        </w:tc>
        <w:tc>
          <w:tcPr>
            <w:tcW w:w="2551" w:type="dxa"/>
            <w:vAlign w:val="center"/>
          </w:tcPr>
          <w:p>
            <w:pPr>
              <w:pStyle w:val="10"/>
            </w:pPr>
            <w:r>
              <w:t>≥5个</w:t>
            </w:r>
          </w:p>
        </w:tc>
        <w:tc>
          <w:tcPr>
            <w:tcW w:w="2268" w:type="dxa"/>
            <w:vAlign w:val="center"/>
          </w:tcPr>
          <w:p>
            <w:pPr>
              <w:pStyle w:val="10"/>
            </w:pPr>
            <w:r>
              <w:t>付款明细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拜访企业数量</w:t>
            </w:r>
          </w:p>
        </w:tc>
        <w:tc>
          <w:tcPr>
            <w:tcW w:w="2835" w:type="dxa"/>
            <w:vAlign w:val="center"/>
          </w:tcPr>
          <w:p>
            <w:pPr>
              <w:pStyle w:val="10"/>
            </w:pPr>
            <w:r>
              <w:t>拜访企业数量</w:t>
            </w:r>
          </w:p>
        </w:tc>
        <w:tc>
          <w:tcPr>
            <w:tcW w:w="2551" w:type="dxa"/>
            <w:vAlign w:val="center"/>
          </w:tcPr>
          <w:p>
            <w:pPr>
              <w:pStyle w:val="10"/>
            </w:pPr>
            <w:r>
              <w:t>≥5家</w:t>
            </w:r>
          </w:p>
        </w:tc>
        <w:tc>
          <w:tcPr>
            <w:tcW w:w="2268" w:type="dxa"/>
            <w:vAlign w:val="center"/>
          </w:tcPr>
          <w:p>
            <w:pPr>
              <w:pStyle w:val="10"/>
            </w:pPr>
            <w:r>
              <w:t>拜访记录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促成合作意向数</w:t>
            </w:r>
          </w:p>
        </w:tc>
        <w:tc>
          <w:tcPr>
            <w:tcW w:w="2835" w:type="dxa"/>
            <w:vAlign w:val="center"/>
          </w:tcPr>
          <w:p>
            <w:pPr>
              <w:pStyle w:val="10"/>
            </w:pPr>
            <w:r>
              <w:t>促成合作意向数</w:t>
            </w:r>
          </w:p>
        </w:tc>
        <w:tc>
          <w:tcPr>
            <w:tcW w:w="2551" w:type="dxa"/>
            <w:vAlign w:val="center"/>
          </w:tcPr>
          <w:p>
            <w:pPr>
              <w:pStyle w:val="10"/>
            </w:pPr>
            <w:r>
              <w:t>≥3个</w:t>
            </w:r>
          </w:p>
        </w:tc>
        <w:tc>
          <w:tcPr>
            <w:tcW w:w="2268" w:type="dxa"/>
            <w:vAlign w:val="center"/>
          </w:tcPr>
          <w:p>
            <w:pPr>
              <w:pStyle w:val="10"/>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项目确定时间</w:t>
            </w:r>
          </w:p>
        </w:tc>
        <w:tc>
          <w:tcPr>
            <w:tcW w:w="2835" w:type="dxa"/>
            <w:vAlign w:val="center"/>
          </w:tcPr>
          <w:p>
            <w:pPr>
              <w:pStyle w:val="10"/>
            </w:pPr>
            <w:r>
              <w:t>招商引资项目签订协议书时间</w:t>
            </w:r>
          </w:p>
        </w:tc>
        <w:tc>
          <w:tcPr>
            <w:tcW w:w="2551" w:type="dxa"/>
            <w:vAlign w:val="center"/>
          </w:tcPr>
          <w:p>
            <w:pPr>
              <w:pStyle w:val="10"/>
            </w:pPr>
            <w:r>
              <w:t>2022年12月31日前</w:t>
            </w:r>
          </w:p>
        </w:tc>
        <w:tc>
          <w:tcPr>
            <w:tcW w:w="2268" w:type="dxa"/>
            <w:vAlign w:val="center"/>
          </w:tcPr>
          <w:p>
            <w:pPr>
              <w:pStyle w:val="10"/>
            </w:pPr>
            <w:r>
              <w:t>签订协议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合理安排，减少不必要的开支</w:t>
            </w:r>
          </w:p>
        </w:tc>
        <w:tc>
          <w:tcPr>
            <w:tcW w:w="2551" w:type="dxa"/>
            <w:vAlign w:val="center"/>
          </w:tcPr>
          <w:p>
            <w:pPr>
              <w:pStyle w:val="10"/>
            </w:pPr>
            <w:r>
              <w:t>控制在预算内</w:t>
            </w:r>
          </w:p>
        </w:tc>
        <w:tc>
          <w:tcPr>
            <w:tcW w:w="2268" w:type="dxa"/>
            <w:vAlign w:val="center"/>
          </w:tcPr>
          <w:p>
            <w:pPr>
              <w:pStyle w:val="10"/>
            </w:pPr>
            <w:r>
              <w:t>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提升工作效率</w:t>
            </w:r>
          </w:p>
        </w:tc>
        <w:tc>
          <w:tcPr>
            <w:tcW w:w="2835" w:type="dxa"/>
            <w:vAlign w:val="center"/>
          </w:tcPr>
          <w:p>
            <w:pPr>
              <w:pStyle w:val="10"/>
            </w:pPr>
            <w:r>
              <w:t>合理安排费用，提升工作效率</w:t>
            </w:r>
          </w:p>
        </w:tc>
        <w:tc>
          <w:tcPr>
            <w:tcW w:w="2551" w:type="dxa"/>
            <w:vAlign w:val="center"/>
          </w:tcPr>
          <w:p>
            <w:pPr>
              <w:pStyle w:val="10"/>
            </w:pPr>
            <w:r>
              <w:t>显著提升</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工作保障</w:t>
            </w:r>
          </w:p>
        </w:tc>
        <w:tc>
          <w:tcPr>
            <w:tcW w:w="2835" w:type="dxa"/>
            <w:vAlign w:val="center"/>
          </w:tcPr>
          <w:p>
            <w:pPr>
              <w:pStyle w:val="10"/>
            </w:pPr>
            <w:r>
              <w:t>保障各项工作正常运转</w:t>
            </w:r>
          </w:p>
        </w:tc>
        <w:tc>
          <w:tcPr>
            <w:tcW w:w="2551" w:type="dxa"/>
            <w:vAlign w:val="center"/>
          </w:tcPr>
          <w:p>
            <w:pPr>
              <w:pStyle w:val="10"/>
            </w:pPr>
            <w:r>
              <w:t>保障</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增加收入</w:t>
            </w:r>
          </w:p>
        </w:tc>
        <w:tc>
          <w:tcPr>
            <w:tcW w:w="2835" w:type="dxa"/>
            <w:vAlign w:val="center"/>
          </w:tcPr>
          <w:p>
            <w:pPr>
              <w:pStyle w:val="10"/>
            </w:pPr>
            <w:r>
              <w:t>增加工作岗位，增加工人收入</w:t>
            </w:r>
          </w:p>
        </w:tc>
        <w:tc>
          <w:tcPr>
            <w:tcW w:w="2551" w:type="dxa"/>
            <w:vAlign w:val="center"/>
          </w:tcPr>
          <w:p>
            <w:pPr>
              <w:pStyle w:val="10"/>
            </w:pPr>
            <w:r>
              <w:t>明显增加</w:t>
            </w:r>
          </w:p>
        </w:tc>
        <w:tc>
          <w:tcPr>
            <w:tcW w:w="2268" w:type="dxa"/>
            <w:vAlign w:val="center"/>
          </w:tcPr>
          <w:p>
            <w:pPr>
              <w:pStyle w:val="10"/>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工作人员满意度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11、浙江智能玩具产业园道路基础设施配套工程项目绩效目标表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1.新建道路及路灯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新建道路</w:t>
            </w:r>
          </w:p>
        </w:tc>
        <w:tc>
          <w:tcPr>
            <w:tcW w:w="2835" w:type="dxa"/>
            <w:vAlign w:val="center"/>
          </w:tcPr>
          <w:p>
            <w:pPr>
              <w:pStyle w:val="10"/>
            </w:pPr>
            <w:r>
              <w:t>新建道路条数</w:t>
            </w:r>
          </w:p>
        </w:tc>
        <w:tc>
          <w:tcPr>
            <w:tcW w:w="2551" w:type="dxa"/>
            <w:vAlign w:val="center"/>
          </w:tcPr>
          <w:p>
            <w:pPr>
              <w:pStyle w:val="10"/>
            </w:pPr>
            <w:r>
              <w:t>3条</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工程合格率</w:t>
            </w:r>
          </w:p>
        </w:tc>
        <w:tc>
          <w:tcPr>
            <w:tcW w:w="2835" w:type="dxa"/>
            <w:vAlign w:val="center"/>
          </w:tcPr>
          <w:p>
            <w:pPr>
              <w:pStyle w:val="10"/>
            </w:pPr>
            <w:r>
              <w:t>工程验收合格率占全部工程量的比率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工程竣工及时率</w:t>
            </w:r>
          </w:p>
        </w:tc>
        <w:tc>
          <w:tcPr>
            <w:tcW w:w="2835" w:type="dxa"/>
            <w:vAlign w:val="center"/>
          </w:tcPr>
          <w:p>
            <w:pPr>
              <w:pStyle w:val="10"/>
            </w:pPr>
            <w:r>
              <w:t>实际完成时限占预计完成时限比率</w:t>
            </w:r>
          </w:p>
        </w:tc>
        <w:tc>
          <w:tcPr>
            <w:tcW w:w="2551" w:type="dxa"/>
            <w:vAlign w:val="center"/>
          </w:tcPr>
          <w:p>
            <w:pPr>
              <w:pStyle w:val="10"/>
            </w:pPr>
            <w:r>
              <w:t>≥95%</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道路均价</w:t>
            </w:r>
          </w:p>
        </w:tc>
        <w:tc>
          <w:tcPr>
            <w:tcW w:w="2835" w:type="dxa"/>
            <w:vAlign w:val="center"/>
          </w:tcPr>
          <w:p>
            <w:pPr>
              <w:pStyle w:val="10"/>
            </w:pPr>
            <w:r>
              <w:t>3条道路均价</w:t>
            </w:r>
          </w:p>
        </w:tc>
        <w:tc>
          <w:tcPr>
            <w:tcW w:w="2551" w:type="dxa"/>
            <w:vAlign w:val="center"/>
          </w:tcPr>
          <w:p>
            <w:pPr>
              <w:pStyle w:val="10"/>
            </w:pPr>
            <w:r>
              <w:t>≤110万元</w:t>
            </w:r>
          </w:p>
        </w:tc>
        <w:tc>
          <w:tcPr>
            <w:tcW w:w="2268"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提升园区形象</w:t>
            </w:r>
          </w:p>
        </w:tc>
        <w:tc>
          <w:tcPr>
            <w:tcW w:w="2835" w:type="dxa"/>
            <w:vAlign w:val="center"/>
          </w:tcPr>
          <w:p>
            <w:pPr>
              <w:pStyle w:val="10"/>
            </w:pPr>
            <w:r>
              <w:t>通过基础设施建设，提升园区形象</w:t>
            </w:r>
          </w:p>
        </w:tc>
        <w:tc>
          <w:tcPr>
            <w:tcW w:w="2551" w:type="dxa"/>
            <w:vAlign w:val="center"/>
          </w:tcPr>
          <w:p>
            <w:pPr>
              <w:pStyle w:val="10"/>
            </w:pPr>
            <w:r>
              <w:t>显著提升</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改善环境</w:t>
            </w:r>
          </w:p>
        </w:tc>
        <w:tc>
          <w:tcPr>
            <w:tcW w:w="2835" w:type="dxa"/>
            <w:vAlign w:val="center"/>
          </w:tcPr>
          <w:p>
            <w:pPr>
              <w:pStyle w:val="10"/>
            </w:pPr>
            <w:r>
              <w:t>通过新建道路及新安装路灯改善周边环境</w:t>
            </w:r>
          </w:p>
        </w:tc>
        <w:tc>
          <w:tcPr>
            <w:tcW w:w="2551" w:type="dxa"/>
            <w:vAlign w:val="center"/>
          </w:tcPr>
          <w:p>
            <w:pPr>
              <w:pStyle w:val="10"/>
            </w:pPr>
            <w:r>
              <w:t>显著改善</w:t>
            </w:r>
          </w:p>
        </w:tc>
        <w:tc>
          <w:tcPr>
            <w:tcW w:w="2268"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道路使用年限</w:t>
            </w:r>
          </w:p>
        </w:tc>
        <w:tc>
          <w:tcPr>
            <w:tcW w:w="2835" w:type="dxa"/>
            <w:vAlign w:val="center"/>
          </w:tcPr>
          <w:p>
            <w:pPr>
              <w:pStyle w:val="10"/>
            </w:pPr>
            <w:r>
              <w:t>道路使用年限</w:t>
            </w:r>
          </w:p>
        </w:tc>
        <w:tc>
          <w:tcPr>
            <w:tcW w:w="2551" w:type="dxa"/>
            <w:vAlign w:val="center"/>
          </w:tcPr>
          <w:p>
            <w:pPr>
              <w:pStyle w:val="10"/>
            </w:pPr>
            <w:r>
              <w:t>≥10年</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2022年，河北平乡高新技术产业开发区安排政府采购预算0.00万元。具体内容见下表。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河北平乡高新技术产业开发区（含所属单位）上年末固定资产金额为4229.86万元（详见下表）。本年度拟购置固定资产总额为0.00万元，已按要求列入政府采购预算，详见政府采购预算表。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826河北平乡高新技术产业开发区</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4229.86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r>
              <w:t>3768</w:t>
            </w:r>
          </w:p>
        </w:tc>
        <w:tc>
          <w:tcPr>
            <w:tcW w:w="2835" w:type="dxa"/>
            <w:vAlign w:val="center"/>
          </w:tcPr>
          <w:p>
            <w:pPr>
              <w:pStyle w:val="9"/>
            </w:pPr>
            <w:r>
              <w:t>241.56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3748</w:t>
            </w:r>
          </w:p>
        </w:tc>
        <w:tc>
          <w:tcPr>
            <w:tcW w:w="2835" w:type="dxa"/>
            <w:vAlign w:val="center"/>
          </w:tcPr>
          <w:p>
            <w:pPr>
              <w:pStyle w:val="9"/>
            </w:pPr>
            <w:r>
              <w:t>166.71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w:t>
            </w:r>
          </w:p>
        </w:tc>
        <w:tc>
          <w:tcPr>
            <w:tcW w:w="2835" w:type="dxa"/>
            <w:vAlign w:val="center"/>
          </w:tcPr>
          <w:p>
            <w:pPr>
              <w:pStyle w:val="9"/>
            </w:pPr>
            <w:r>
              <w:t>67.91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1</w:t>
            </w:r>
          </w:p>
        </w:tc>
        <w:tc>
          <w:tcPr>
            <w:tcW w:w="2835" w:type="dxa"/>
            <w:vAlign w:val="center"/>
          </w:tcPr>
          <w:p>
            <w:pPr>
              <w:pStyle w:val="9"/>
            </w:pPr>
            <w:r>
              <w:t>3920.39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w:t>
      </w:r>
      <w:r>
        <w:rPr>
          <w:rFonts w:hint="eastAsia" w:eastAsia="方正仿宋_GBK"/>
          <w:color w:val="000000"/>
          <w:sz w:val="28"/>
          <w:lang w:eastAsia="zh-CN"/>
        </w:rPr>
        <w:t>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Q5ZWQzYWQ4OWYwZjIzM2YxM2JlMzEyYTgzYzQzOGUifQ=="/>
  </w:docVars>
  <w:rsids>
    <w:rsidRoot w:val="004B3E37"/>
    <w:rsid w:val="004B3E37"/>
    <w:rsid w:val="00507D89"/>
    <w:rsid w:val="00A50676"/>
    <w:rsid w:val="1DDA7E15"/>
    <w:rsid w:val="7D6118FD"/>
    <w:rsid w:val="7ED3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fontTable.xml" Type="http://schemas.openxmlformats.org/officeDocument/2006/relationships/fontTable"/><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2022-03-07T10:04:37Z</dcterms:created>
  <dcterms:modified xsi:type="dcterms:W3CDTF">2022-03-07T02:04:37Z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2022-03-07T10:04:37Z</dcterms:created>
  <dcterms:modified xsi:type="dcterms:W3CDTF">2022-03-07T02:04:37Z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2022-03-07T10:04:36Z</dcterms:created>
  <dcterms:modified xsi:type="dcterms:W3CDTF">2022-03-07T02:04:36Z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2022-03-07T10:04:37Z</dcterms:created>
  <dcterms:modified xsi:type="dcterms:W3CDTF">2022-03-07T02:04:37Z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2022-03-07T10:04:36Z</dcterms:created>
  <dcterms:modified xsi:type="dcterms:W3CDTF">2022-03-07T02:04:36Z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2022-03-07T10:04:34Z</dcterms:created>
  <dcterms:modified xsi:type="dcterms:W3CDTF">2022-03-07T02:04:34Z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2022-03-07T10:04:36Z</dcterms:created>
  <dcterms:modified xsi:type="dcterms:W3CDTF">2022-03-07T02:04:36Z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2022-03-07T10:04:37Z</dcterms:created>
  <dcterms:modified xsi:type="dcterms:W3CDTF">2022-03-07T02:04:37Z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2022-03-07T10:04:37Z</dcterms:created>
  <dcterms:modified xsi:type="dcterms:W3CDTF">2022-03-07T02:04:37Z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2022-03-07T10:04:37Z</dcterms:created>
  <dcterms:modified xsi:type="dcterms:W3CDTF">2022-03-07T02:04:37Z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2022-03-07T10:04:36Z</dcterms:created>
  <dcterms:modified xsi:type="dcterms:W3CDTF">2022-03-07T02:04:36Z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2022-03-07T10:04:32Z</dcterms:created>
  <dcterms:modified xsi:type="dcterms:W3CDTF">2022-03-07T02:04:32Z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2022-03-07T10:04:36Z</dcterms:created>
  <dcterms:modified xsi:type="dcterms:W3CDTF">2022-03-07T02:04:36Z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2022-03-07T10:04:35Z</dcterms:created>
  <dcterms:modified xsi:type="dcterms:W3CDTF">2022-03-07T02:04:35Z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2022-03-07T10:04:36Z</dcterms:created>
  <dcterms:modified xsi:type="dcterms:W3CDTF">2022-03-07T02:04:36Z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2022-03-07T10:04:33Z</dcterms:created>
  <dcterms:modified xsi:type="dcterms:W3CDTF">2022-03-07T02:04:33Z</dcterms:modified>
</cp:coreProperties>
</file>

<file path=customXml/itemProps1.xml><?xml version="1.0" encoding="utf-8"?>
<ds:datastoreItem xmlns:ds="http://schemas.openxmlformats.org/officeDocument/2006/customXml" ds:itemID="{4CB46CF3-9348-4C85-A71F-B5A2C48E85FA}">
  <ds:schemaRefs/>
</ds:datastoreItem>
</file>

<file path=customXml/itemProps10.xml><?xml version="1.0" encoding="utf-8"?>
<ds:datastoreItem xmlns:ds="http://schemas.openxmlformats.org/officeDocument/2006/customXml" ds:itemID="{9377EA5A-ABF0-4F2E-9653-650C8E2FBBF5}">
  <ds:schemaRefs/>
</ds:datastoreItem>
</file>

<file path=customXml/itemProps11.xml><?xml version="1.0" encoding="utf-8"?>
<ds:datastoreItem xmlns:ds="http://schemas.openxmlformats.org/officeDocument/2006/customXml" ds:itemID="{4907FAC6-22CA-4163-97ED-4FBFCF59444B}">
  <ds:schemaRefs/>
</ds:datastoreItem>
</file>

<file path=customXml/itemProps12.xml><?xml version="1.0" encoding="utf-8"?>
<ds:datastoreItem xmlns:ds="http://schemas.openxmlformats.org/officeDocument/2006/customXml" ds:itemID="{45B771D1-CFE4-44BB-BAB2-027C2EA4B399}">
  <ds:schemaRefs/>
</ds:datastoreItem>
</file>

<file path=customXml/itemProps13.xml><?xml version="1.0" encoding="utf-8"?>
<ds:datastoreItem xmlns:ds="http://schemas.openxmlformats.org/officeDocument/2006/customXml" ds:itemID="{215978D1-F4CA-4DB3-BBA4-0741EBB9B69C}">
  <ds:schemaRefs/>
</ds:datastoreItem>
</file>

<file path=customXml/itemProps14.xml><?xml version="1.0" encoding="utf-8"?>
<ds:datastoreItem xmlns:ds="http://schemas.openxmlformats.org/officeDocument/2006/customXml" ds:itemID="{4DEE262E-E8B5-469E-A9F5-DC7DDCD1FD57}">
  <ds:schemaRefs/>
</ds:datastoreItem>
</file>

<file path=customXml/itemProps15.xml><?xml version="1.0" encoding="utf-8"?>
<ds:datastoreItem xmlns:ds="http://schemas.openxmlformats.org/officeDocument/2006/customXml" ds:itemID="{D88DD908-5E43-4FFB-B88D-70BED5A9AFB7}">
  <ds:schemaRefs/>
</ds:datastoreItem>
</file>

<file path=customXml/itemProps16.xml><?xml version="1.0" encoding="utf-8"?>
<ds:datastoreItem xmlns:ds="http://schemas.openxmlformats.org/officeDocument/2006/customXml" ds:itemID="{E1CAF26B-A205-4A12-AC9B-3B47A45922DC}">
  <ds:schemaRefs/>
</ds:datastoreItem>
</file>

<file path=customXml/itemProps17.xml><?xml version="1.0" encoding="utf-8"?>
<ds:datastoreItem xmlns:ds="http://schemas.openxmlformats.org/officeDocument/2006/customXml" ds:itemID="{18687DA4-09BC-4A6B-A0B0-C8D47FB3FCEA}">
  <ds:schemaRefs/>
</ds:datastoreItem>
</file>

<file path=customXml/itemProps18.xml><?xml version="1.0" encoding="utf-8"?>
<ds:datastoreItem xmlns:ds="http://schemas.openxmlformats.org/officeDocument/2006/customXml" ds:itemID="{F57F5B12-D484-4962-A3C3-CAEB55A0D448}">
  <ds:schemaRefs/>
</ds:datastoreItem>
</file>

<file path=customXml/itemProps19.xml><?xml version="1.0" encoding="utf-8"?>
<ds:datastoreItem xmlns:ds="http://schemas.openxmlformats.org/officeDocument/2006/customXml" ds:itemID="{715FBFB7-F379-4147-83E1-29E33A886CA3}">
  <ds:schemaRefs/>
</ds:datastoreItem>
</file>

<file path=customXml/itemProps2.xml><?xml version="1.0" encoding="utf-8"?>
<ds:datastoreItem xmlns:ds="http://schemas.openxmlformats.org/officeDocument/2006/customXml" ds:itemID="{52DA1475-90DB-49CB-9557-31195D065B6F}">
  <ds:schemaRefs/>
</ds:datastoreItem>
</file>

<file path=customXml/itemProps20.xml><?xml version="1.0" encoding="utf-8"?>
<ds:datastoreItem xmlns:ds="http://schemas.openxmlformats.org/officeDocument/2006/customXml" ds:itemID="{CB9F8612-BF80-47E3-B311-071DE6AB92D3}">
  <ds:schemaRefs/>
</ds:datastoreItem>
</file>

<file path=customXml/itemProps21.xml><?xml version="1.0" encoding="utf-8"?>
<ds:datastoreItem xmlns:ds="http://schemas.openxmlformats.org/officeDocument/2006/customXml" ds:itemID="{3CF1C99C-FEBE-4CA0-8520-DA903074C273}">
  <ds:schemaRefs/>
</ds:datastoreItem>
</file>

<file path=customXml/itemProps22.xml><?xml version="1.0" encoding="utf-8"?>
<ds:datastoreItem xmlns:ds="http://schemas.openxmlformats.org/officeDocument/2006/customXml" ds:itemID="{1B41776E-5F13-4EBA-87C1-461C9945025D}">
  <ds:schemaRefs/>
</ds:datastoreItem>
</file>

<file path=customXml/itemProps23.xml><?xml version="1.0" encoding="utf-8"?>
<ds:datastoreItem xmlns:ds="http://schemas.openxmlformats.org/officeDocument/2006/customXml" ds:itemID="{A3FF362A-81D2-4875-B55A-253966EBD033}">
  <ds:schemaRefs/>
</ds:datastoreItem>
</file>

<file path=customXml/itemProps24.xml><?xml version="1.0" encoding="utf-8"?>
<ds:datastoreItem xmlns:ds="http://schemas.openxmlformats.org/officeDocument/2006/customXml" ds:itemID="{D34B8F3D-620E-4C10-A2AA-F0CF27E0641B}">
  <ds:schemaRefs/>
</ds:datastoreItem>
</file>

<file path=customXml/itemProps25.xml><?xml version="1.0" encoding="utf-8"?>
<ds:datastoreItem xmlns:ds="http://schemas.openxmlformats.org/officeDocument/2006/customXml" ds:itemID="{D66762E1-86B9-4124-A701-A959BC634D0D}">
  <ds:schemaRefs/>
</ds:datastoreItem>
</file>

<file path=customXml/itemProps26.xml><?xml version="1.0" encoding="utf-8"?>
<ds:datastoreItem xmlns:ds="http://schemas.openxmlformats.org/officeDocument/2006/customXml" ds:itemID="{84845F58-F6FB-46B0-8311-01A219680946}">
  <ds:schemaRefs/>
</ds:datastoreItem>
</file>

<file path=customXml/itemProps27.xml><?xml version="1.0" encoding="utf-8"?>
<ds:datastoreItem xmlns:ds="http://schemas.openxmlformats.org/officeDocument/2006/customXml" ds:itemID="{63DA6221-5424-49EC-9994-E4224A16A7B0}">
  <ds:schemaRefs/>
</ds:datastoreItem>
</file>

<file path=customXml/itemProps28.xml><?xml version="1.0" encoding="utf-8"?>
<ds:datastoreItem xmlns:ds="http://schemas.openxmlformats.org/officeDocument/2006/customXml" ds:itemID="{9BBB7938-A2DD-4BFA-8CD8-763FFEF4F233}">
  <ds:schemaRefs/>
</ds:datastoreItem>
</file>

<file path=customXml/itemProps29.xml><?xml version="1.0" encoding="utf-8"?>
<ds:datastoreItem xmlns:ds="http://schemas.openxmlformats.org/officeDocument/2006/customXml" ds:itemID="{7D8AF8E1-6929-4EA6-BDDE-7DC835937D16}">
  <ds:schemaRefs/>
</ds:datastoreItem>
</file>

<file path=customXml/itemProps3.xml><?xml version="1.0" encoding="utf-8"?>
<ds:datastoreItem xmlns:ds="http://schemas.openxmlformats.org/officeDocument/2006/customXml" ds:itemID="{770D8E89-941E-4715-93AF-42B0C5F37BDD}">
  <ds:schemaRefs/>
</ds:datastoreItem>
</file>

<file path=customXml/itemProps30.xml><?xml version="1.0" encoding="utf-8"?>
<ds:datastoreItem xmlns:ds="http://schemas.openxmlformats.org/officeDocument/2006/customXml" ds:itemID="{CA305738-7902-4631-81E6-168D5EEED1FB}">
  <ds:schemaRefs/>
</ds:datastoreItem>
</file>

<file path=customXml/itemProps31.xml><?xml version="1.0" encoding="utf-8"?>
<ds:datastoreItem xmlns:ds="http://schemas.openxmlformats.org/officeDocument/2006/customXml" ds:itemID="{739BB348-C53B-4A11-8406-6FDD4A1DBCEC}">
  <ds:schemaRefs/>
</ds:datastoreItem>
</file>

<file path=customXml/itemProps32.xml><?xml version="1.0" encoding="utf-8"?>
<ds:datastoreItem xmlns:ds="http://schemas.openxmlformats.org/officeDocument/2006/customXml" ds:itemID="{1B8B3CB6-1445-4E7A-8426-8B33E14BB2DE}">
  <ds:schemaRefs/>
</ds:datastoreItem>
</file>

<file path=customXml/itemProps33.xml><?xml version="1.0" encoding="utf-8"?>
<ds:datastoreItem xmlns:ds="http://schemas.openxmlformats.org/officeDocument/2006/customXml" ds:itemID="{49EDAFF9-68AF-4B21-8B36-980F63D685E2}">
  <ds:schemaRefs/>
</ds:datastoreItem>
</file>

<file path=customXml/itemProps34.xml><?xml version="1.0" encoding="utf-8"?>
<ds:datastoreItem xmlns:ds="http://schemas.openxmlformats.org/officeDocument/2006/customXml" ds:itemID="{4D71DFCB-FD12-43A2-87A8-9170F349D74A}">
  <ds:schemaRefs/>
</ds:datastoreItem>
</file>

<file path=customXml/itemProps35.xml><?xml version="1.0" encoding="utf-8"?>
<ds:datastoreItem xmlns:ds="http://schemas.openxmlformats.org/officeDocument/2006/customXml" ds:itemID="{9EE226AE-AAD3-4A9B-8AAF-5813B0EFEEC8}">
  <ds:schemaRefs/>
</ds:datastoreItem>
</file>

<file path=customXml/itemProps36.xml><?xml version="1.0" encoding="utf-8"?>
<ds:datastoreItem xmlns:ds="http://schemas.openxmlformats.org/officeDocument/2006/customXml" ds:itemID="{C2E4A4BD-64A6-4483-A3BB-B2BFF3F906DB}">
  <ds:schemaRefs/>
</ds:datastoreItem>
</file>

<file path=customXml/itemProps37.xml><?xml version="1.0" encoding="utf-8"?>
<ds:datastoreItem xmlns:ds="http://schemas.openxmlformats.org/officeDocument/2006/customXml" ds:itemID="{D7F7C213-F6B9-438A-A754-EB7CE04AF2BD}">
  <ds:schemaRefs/>
</ds:datastoreItem>
</file>

<file path=customXml/itemProps38.xml><?xml version="1.0" encoding="utf-8"?>
<ds:datastoreItem xmlns:ds="http://schemas.openxmlformats.org/officeDocument/2006/customXml" ds:itemID="{20DEA9D4-3EF2-49CB-94BD-E01289201776}">
  <ds:schemaRefs/>
</ds:datastoreItem>
</file>

<file path=customXml/itemProps39.xml><?xml version="1.0" encoding="utf-8"?>
<ds:datastoreItem xmlns:ds="http://schemas.openxmlformats.org/officeDocument/2006/customXml" ds:itemID="{4C98CCD3-2017-48CC-A7F4-59B149986C03}">
  <ds:schemaRefs/>
</ds:datastoreItem>
</file>

<file path=customXml/itemProps4.xml><?xml version="1.0" encoding="utf-8"?>
<ds:datastoreItem xmlns:ds="http://schemas.openxmlformats.org/officeDocument/2006/customXml" ds:itemID="{04DD1496-ED57-45E8-A933-ADB083BA6F14}">
  <ds:schemaRefs/>
</ds:datastoreItem>
</file>

<file path=customXml/itemProps40.xml><?xml version="1.0" encoding="utf-8"?>
<ds:datastoreItem xmlns:ds="http://schemas.openxmlformats.org/officeDocument/2006/customXml" ds:itemID="{CD629CC7-9969-4622-B1C0-87FA0E911D9C}">
  <ds:schemaRefs/>
</ds:datastoreItem>
</file>

<file path=customXml/itemProps41.xml><?xml version="1.0" encoding="utf-8"?>
<ds:datastoreItem xmlns:ds="http://schemas.openxmlformats.org/officeDocument/2006/customXml" ds:itemID="{EA0307A2-CC7F-4A98-827A-EAF9ADCC8D28}">
  <ds:schemaRefs/>
</ds:datastoreItem>
</file>

<file path=customXml/itemProps42.xml><?xml version="1.0" encoding="utf-8"?>
<ds:datastoreItem xmlns:ds="http://schemas.openxmlformats.org/officeDocument/2006/customXml" ds:itemID="{44B1A708-8CB5-4616-A4A9-19F37684AEDB}">
  <ds:schemaRefs/>
</ds:datastoreItem>
</file>

<file path=customXml/itemProps43.xml><?xml version="1.0" encoding="utf-8"?>
<ds:datastoreItem xmlns:ds="http://schemas.openxmlformats.org/officeDocument/2006/customXml" ds:itemID="{D51C74F5-9724-47F1-8779-82071EA66EE1}">
  <ds:schemaRefs/>
</ds:datastoreItem>
</file>

<file path=customXml/itemProps44.xml><?xml version="1.0" encoding="utf-8"?>
<ds:datastoreItem xmlns:ds="http://schemas.openxmlformats.org/officeDocument/2006/customXml" ds:itemID="{3EB8400C-4354-47AC-B148-ED601A3261B7}">
  <ds:schemaRefs/>
</ds:datastoreItem>
</file>

<file path=customXml/itemProps45.xml><?xml version="1.0" encoding="utf-8"?>
<ds:datastoreItem xmlns:ds="http://schemas.openxmlformats.org/officeDocument/2006/customXml" ds:itemID="{8337C041-4302-4E29-A5E1-81434AECD3F1}">
  <ds:schemaRefs/>
</ds:datastoreItem>
</file>

<file path=customXml/itemProps46.xml><?xml version="1.0" encoding="utf-8"?>
<ds:datastoreItem xmlns:ds="http://schemas.openxmlformats.org/officeDocument/2006/customXml" ds:itemID="{A444672B-CB2C-43F4-9894-B48535211BC1}">
  <ds:schemaRefs/>
</ds:datastoreItem>
</file>

<file path=customXml/itemProps47.xml><?xml version="1.0" encoding="utf-8"?>
<ds:datastoreItem xmlns:ds="http://schemas.openxmlformats.org/officeDocument/2006/customXml" ds:itemID="{E71BD303-5ACA-4C19-B7DC-5257B27EBD44}">
  <ds:schemaRefs/>
</ds:datastoreItem>
</file>

<file path=customXml/itemProps48.xml><?xml version="1.0" encoding="utf-8"?>
<ds:datastoreItem xmlns:ds="http://schemas.openxmlformats.org/officeDocument/2006/customXml" ds:itemID="{B3B62519-72B7-45CE-BB0F-B2C87D0CCD28}">
  <ds:schemaRefs/>
</ds:datastoreItem>
</file>

<file path=customXml/itemProps49.xml><?xml version="1.0" encoding="utf-8"?>
<ds:datastoreItem xmlns:ds="http://schemas.openxmlformats.org/officeDocument/2006/customXml" ds:itemID="{373C80C9-6FF8-472B-9613-274E8D0484EE}">
  <ds:schemaRefs/>
</ds:datastoreItem>
</file>

<file path=customXml/itemProps5.xml><?xml version="1.0" encoding="utf-8"?>
<ds:datastoreItem xmlns:ds="http://schemas.openxmlformats.org/officeDocument/2006/customXml" ds:itemID="{E5B4621F-E500-4244-B73B-BB75B225585C}">
  <ds:schemaRefs/>
</ds:datastoreItem>
</file>

<file path=customXml/itemProps50.xml><?xml version="1.0" encoding="utf-8"?>
<ds:datastoreItem xmlns:ds="http://schemas.openxmlformats.org/officeDocument/2006/customXml" ds:itemID="{B8BE22CE-D4EE-4C68-93C1-245C2A0C1EF8}">
  <ds:schemaRefs/>
</ds:datastoreItem>
</file>

<file path=customXml/itemProps51.xml><?xml version="1.0" encoding="utf-8"?>
<ds:datastoreItem xmlns:ds="http://schemas.openxmlformats.org/officeDocument/2006/customXml" ds:itemID="{E6FAB34C-D9FD-4F8D-B240-FA6DCEB477C8}">
  <ds:schemaRefs/>
</ds:datastoreItem>
</file>

<file path=customXml/itemProps52.xml><?xml version="1.0" encoding="utf-8"?>
<ds:datastoreItem xmlns:ds="http://schemas.openxmlformats.org/officeDocument/2006/customXml" ds:itemID="{C4C4F280-E193-4614-97F4-6002BA03AEC9}">
  <ds:schemaRefs/>
</ds:datastoreItem>
</file>

<file path=customXml/itemProps53.xml><?xml version="1.0" encoding="utf-8"?>
<ds:datastoreItem xmlns:ds="http://schemas.openxmlformats.org/officeDocument/2006/customXml" ds:itemID="{AB4A438C-35CC-4E4C-9451-CA5736C36E8A}">
  <ds:schemaRefs/>
</ds:datastoreItem>
</file>

<file path=customXml/itemProps54.xml><?xml version="1.0" encoding="utf-8"?>
<ds:datastoreItem xmlns:ds="http://schemas.openxmlformats.org/officeDocument/2006/customXml" ds:itemID="{ED079FD3-7809-4A2E-B93C-2B26DF12303C}">
  <ds:schemaRefs/>
</ds:datastoreItem>
</file>

<file path=customXml/itemProps6.xml><?xml version="1.0" encoding="utf-8"?>
<ds:datastoreItem xmlns:ds="http://schemas.openxmlformats.org/officeDocument/2006/customXml" ds:itemID="{9BC0BF90-1413-4FC6-A9C3-824BB6041B12}">
  <ds:schemaRefs/>
</ds:datastoreItem>
</file>

<file path=customXml/itemProps7.xml><?xml version="1.0" encoding="utf-8"?>
<ds:datastoreItem xmlns:ds="http://schemas.openxmlformats.org/officeDocument/2006/customXml" ds:itemID="{45F5360E-665E-4038-8C68-484098022B12}">
  <ds:schemaRefs/>
</ds:datastoreItem>
</file>

<file path=customXml/itemProps8.xml><?xml version="1.0" encoding="utf-8"?>
<ds:datastoreItem xmlns:ds="http://schemas.openxmlformats.org/officeDocument/2006/customXml" ds:itemID="{975D8DBF-57DB-43DF-878F-93F75AC2A516}">
  <ds:schemaRefs/>
</ds:datastoreItem>
</file>

<file path=customXml/itemProps9.xml><?xml version="1.0" encoding="utf-8"?>
<ds:datastoreItem xmlns:ds="http://schemas.openxmlformats.org/officeDocument/2006/customXml" ds:itemID="{F0AA623E-0D85-4AA8-AE1D-69919470299B}">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19292</Words>
  <Characters>24384</Characters>
  <Lines>226</Lines>
  <Paragraphs>63</Paragraphs>
  <TotalTime>4</TotalTime>
  <ScaleCrop>false</ScaleCrop>
  <LinksUpToDate>false</LinksUpToDate>
  <CharactersWithSpaces>24678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2022-03-08T03:09:00Z</dcterms:created>
  <dc:creator>Administrator</dc:creator>
  <cp:lastModifiedBy>旅游真好！</cp:lastModifiedBy>
  <dcterms:modified xsi:type="dcterms:W3CDTF">2023-09-09T10:02:21Z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B28B66E39FDF4DE2B9A68667ECC858F1</vt:lpwstr>
  </property>
</Properties>
</file>